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1F2B" w:rsidRDefault="00D31F2B" w:rsidP="000D16DF">
      <w:pPr>
        <w:spacing w:line="276" w:lineRule="auto"/>
        <w:ind w:firstLine="5387"/>
        <w:jc w:val="right"/>
        <w:rPr>
          <w:rFonts w:cs="Times New Roman"/>
          <w:b/>
          <w:szCs w:val="24"/>
        </w:rPr>
      </w:pPr>
    </w:p>
    <w:p w:rsidR="00D31F2B" w:rsidRDefault="00D31F2B" w:rsidP="000D16DF">
      <w:pPr>
        <w:spacing w:line="276" w:lineRule="auto"/>
        <w:ind w:firstLine="5387"/>
        <w:jc w:val="right"/>
        <w:rPr>
          <w:rFonts w:cs="Times New Roman"/>
          <w:b/>
          <w:szCs w:val="24"/>
        </w:rPr>
      </w:pPr>
    </w:p>
    <w:p w:rsidR="00D31F2B" w:rsidRPr="004C20D9" w:rsidRDefault="00D31F2B" w:rsidP="000D16DF">
      <w:pPr>
        <w:spacing w:line="276" w:lineRule="auto"/>
        <w:ind w:firstLine="5387"/>
        <w:jc w:val="right"/>
        <w:rPr>
          <w:rFonts w:cs="Times New Roman"/>
          <w:b/>
          <w:szCs w:val="24"/>
        </w:rPr>
      </w:pPr>
    </w:p>
    <w:p w:rsidR="00993D95" w:rsidRDefault="00993D95" w:rsidP="000D16DF">
      <w:pPr>
        <w:rPr>
          <w:rFonts w:cs="Times New Roman"/>
          <w:szCs w:val="24"/>
        </w:rPr>
      </w:pPr>
    </w:p>
    <w:p w:rsidR="00993D95" w:rsidRDefault="00993D95" w:rsidP="000D16DF">
      <w:pPr>
        <w:rPr>
          <w:rFonts w:cs="Times New Roman"/>
          <w:szCs w:val="24"/>
        </w:rPr>
      </w:pPr>
    </w:p>
    <w:p w:rsidR="00993D95" w:rsidRDefault="00993D95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3D2A99" w:rsidRPr="003C4F6D" w:rsidRDefault="003D2A99" w:rsidP="000D16DF">
      <w:pPr>
        <w:jc w:val="center"/>
        <w:rPr>
          <w:rFonts w:eastAsia="Times New Roman" w:cs="Times New Roman"/>
          <w:b/>
          <w:sz w:val="28"/>
          <w:szCs w:val="28"/>
        </w:rPr>
      </w:pPr>
      <w:r w:rsidRPr="003C4F6D">
        <w:rPr>
          <w:rFonts w:eastAsia="Times New Roman" w:cs="Times New Roman"/>
          <w:b/>
          <w:sz w:val="28"/>
          <w:szCs w:val="28"/>
        </w:rPr>
        <w:t>ТЕХНИЧЕСКОЕ ЗАДАНИЕ</w:t>
      </w:r>
    </w:p>
    <w:p w:rsidR="00370B5F" w:rsidRPr="00221254" w:rsidRDefault="003D2A99" w:rsidP="00370B5F">
      <w:pPr>
        <w:jc w:val="center"/>
        <w:rPr>
          <w:rFonts w:cs="Times New Roman"/>
          <w:szCs w:val="24"/>
        </w:rPr>
      </w:pPr>
      <w:r w:rsidRPr="003C4F6D">
        <w:rPr>
          <w:rFonts w:eastAsia="Times New Roman" w:cs="Times New Roman"/>
          <w:b/>
        </w:rPr>
        <w:t xml:space="preserve">на оказание </w:t>
      </w:r>
      <w:r w:rsidR="00CD19A8">
        <w:rPr>
          <w:rFonts w:eastAsia="Times New Roman" w:cs="Times New Roman"/>
          <w:b/>
        </w:rPr>
        <w:t xml:space="preserve">комплекса </w:t>
      </w:r>
      <w:r w:rsidRPr="003C4F6D">
        <w:rPr>
          <w:rFonts w:eastAsia="Times New Roman" w:cs="Times New Roman"/>
          <w:b/>
        </w:rPr>
        <w:t xml:space="preserve">услуг по </w:t>
      </w:r>
      <w:r w:rsidR="00407AEA">
        <w:rPr>
          <w:rFonts w:eastAsia="Times New Roman" w:cs="Times New Roman"/>
          <w:b/>
        </w:rPr>
        <w:t>техническому и технологическому</w:t>
      </w:r>
      <w:r w:rsidRPr="003C4F6D">
        <w:rPr>
          <w:rFonts w:eastAsia="Times New Roman" w:cs="Times New Roman"/>
          <w:b/>
        </w:rPr>
        <w:t xml:space="preserve"> сопровождению</w:t>
      </w:r>
      <w:r w:rsidR="004860F1">
        <w:rPr>
          <w:rFonts w:eastAsia="Times New Roman" w:cs="Times New Roman"/>
          <w:b/>
        </w:rPr>
        <w:t xml:space="preserve"> наклонно-направленного бурения</w:t>
      </w:r>
      <w:r w:rsidR="00F76501">
        <w:rPr>
          <w:rFonts w:eastAsia="Times New Roman" w:cs="Times New Roman"/>
          <w:b/>
        </w:rPr>
        <w:t xml:space="preserve"> (ННБ)</w:t>
      </w:r>
      <w:r w:rsidR="004860F1">
        <w:rPr>
          <w:rFonts w:eastAsia="Times New Roman" w:cs="Times New Roman"/>
          <w:b/>
        </w:rPr>
        <w:t>,</w:t>
      </w:r>
      <w:r w:rsidRPr="003C4F6D">
        <w:rPr>
          <w:rFonts w:eastAsia="Times New Roman" w:cs="Times New Roman"/>
          <w:b/>
        </w:rPr>
        <w:t xml:space="preserve"> </w:t>
      </w:r>
      <w:r w:rsidR="00407AEA">
        <w:rPr>
          <w:rFonts w:eastAsia="Times New Roman" w:cs="Times New Roman"/>
          <w:b/>
        </w:rPr>
        <w:t xml:space="preserve">долотного сервиса и сервиса </w:t>
      </w:r>
      <w:r w:rsidR="00434A24" w:rsidRPr="00B92990">
        <w:rPr>
          <w:rFonts w:eastAsia="Times New Roman" w:cs="Times New Roman"/>
          <w:b/>
        </w:rPr>
        <w:t>винтовых забойных двигателей (ВЗД)</w:t>
      </w:r>
      <w:r w:rsidR="00434A24" w:rsidRPr="001E7397">
        <w:rPr>
          <w:rFonts w:eastAsia="Times New Roman" w:cs="Times New Roman"/>
          <w:b/>
        </w:rPr>
        <w:t xml:space="preserve"> на скважине № </w:t>
      </w:r>
      <w:r w:rsidR="00370B5F">
        <w:rPr>
          <w:rFonts w:eastAsia="Times New Roman" w:cs="Times New Roman"/>
          <w:b/>
        </w:rPr>
        <w:t>3</w:t>
      </w:r>
      <w:r w:rsidR="00434A24" w:rsidRPr="001E7397">
        <w:rPr>
          <w:rFonts w:eastAsia="Times New Roman" w:cs="Times New Roman"/>
          <w:b/>
        </w:rPr>
        <w:t xml:space="preserve"> </w:t>
      </w:r>
      <w:r w:rsidR="00370B5F">
        <w:rPr>
          <w:rFonts w:eastAsia="Times New Roman" w:cs="Times New Roman"/>
          <w:b/>
        </w:rPr>
        <w:t>Казанцевского Лицензионного участка</w:t>
      </w:r>
      <w:r w:rsidR="00370B5F" w:rsidRPr="001E7397">
        <w:rPr>
          <w:rFonts w:eastAsia="Times New Roman" w:cs="Times New Roman"/>
          <w:b/>
        </w:rPr>
        <w:t xml:space="preserve"> в 202</w:t>
      </w:r>
      <w:r w:rsidR="00370B5F">
        <w:rPr>
          <w:rFonts w:eastAsia="Times New Roman" w:cs="Times New Roman"/>
          <w:b/>
        </w:rPr>
        <w:t>6</w:t>
      </w:r>
      <w:r w:rsidR="00370B5F" w:rsidRPr="001E7397">
        <w:rPr>
          <w:rFonts w:eastAsia="Times New Roman" w:cs="Times New Roman"/>
          <w:b/>
        </w:rPr>
        <w:t xml:space="preserve"> году</w:t>
      </w:r>
    </w:p>
    <w:p w:rsidR="00E37615" w:rsidRPr="00221254" w:rsidRDefault="00E37615" w:rsidP="00370B5F">
      <w:pPr>
        <w:jc w:val="center"/>
        <w:rPr>
          <w:rFonts w:cs="Times New Roman"/>
          <w:szCs w:val="24"/>
        </w:rPr>
      </w:pPr>
    </w:p>
    <w:p w:rsidR="008C74E7" w:rsidRDefault="008C74E7" w:rsidP="00D31F2B">
      <w:pPr>
        <w:jc w:val="center"/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244CEC" w:rsidRDefault="00244CEC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tbl>
      <w:tblPr>
        <w:tblStyle w:val="aa"/>
        <w:tblW w:w="439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</w:tblGrid>
      <w:tr w:rsidR="00DB5EFA" w:rsidRPr="001514C6" w:rsidTr="00DB5EFA">
        <w:trPr>
          <w:trHeight w:val="1154"/>
        </w:trPr>
        <w:tc>
          <w:tcPr>
            <w:tcW w:w="4394" w:type="dxa"/>
          </w:tcPr>
          <w:p w:rsidR="00DB5EFA" w:rsidRPr="001514C6" w:rsidRDefault="00DB5EFA" w:rsidP="000D16DF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4C20D9" w:rsidRDefault="004C20D9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C40748" w:rsidRDefault="008C74E7" w:rsidP="000D16DF">
      <w:pPr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sdt>
      <w:sdtPr>
        <w:rPr>
          <w:rFonts w:eastAsiaTheme="minorEastAsia" w:cstheme="minorBidi"/>
          <w:b w:val="0"/>
          <w:bCs w:val="0"/>
          <w:sz w:val="24"/>
          <w:szCs w:val="22"/>
          <w:lang w:eastAsia="ru-RU"/>
        </w:rPr>
        <w:id w:val="3768080"/>
        <w:docPartObj>
          <w:docPartGallery w:val="Table of Contents"/>
          <w:docPartUnique/>
        </w:docPartObj>
      </w:sdtPr>
      <w:sdtEndPr/>
      <w:sdtContent>
        <w:p w:rsidR="002D74AD" w:rsidRDefault="002D74AD" w:rsidP="000D16DF">
          <w:pPr>
            <w:pStyle w:val="a5"/>
            <w:spacing w:line="360" w:lineRule="auto"/>
          </w:pPr>
          <w:r>
            <w:t>Оглавление</w:t>
          </w:r>
        </w:p>
        <w:bookmarkStart w:id="0" w:name="_GoBack"/>
        <w:bookmarkEnd w:id="0"/>
        <w:p w:rsidR="00861E9C" w:rsidRDefault="005D3165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r>
            <w:fldChar w:fldCharType="begin"/>
          </w:r>
          <w:r w:rsidR="002D74AD">
            <w:instrText xml:space="preserve"> TOC \o "1-3" \h \z \u </w:instrText>
          </w:r>
          <w:r>
            <w:fldChar w:fldCharType="separate"/>
          </w:r>
          <w:hyperlink w:anchor="_Toc213774000" w:history="1">
            <w:r w:rsidR="00861E9C" w:rsidRPr="00CD557E">
              <w:rPr>
                <w:rStyle w:val="ab"/>
                <w:rFonts w:cs="Times New Roman"/>
                <w:noProof/>
              </w:rPr>
              <w:t>1.</w:t>
            </w:r>
            <w:r w:rsidR="00861E9C">
              <w:rPr>
                <w:rFonts w:asciiTheme="minorHAnsi" w:hAnsiTheme="minorHAnsi"/>
                <w:noProof/>
                <w:sz w:val="22"/>
              </w:rPr>
              <w:tab/>
            </w:r>
            <w:r w:rsidR="00861E9C" w:rsidRPr="00CD557E">
              <w:rPr>
                <w:rStyle w:val="ab"/>
                <w:noProof/>
              </w:rPr>
              <w:t>Основные проектные данные</w:t>
            </w:r>
            <w:r w:rsidR="00861E9C">
              <w:rPr>
                <w:noProof/>
                <w:webHidden/>
              </w:rPr>
              <w:tab/>
            </w:r>
            <w:r w:rsidR="00861E9C">
              <w:rPr>
                <w:noProof/>
                <w:webHidden/>
              </w:rPr>
              <w:fldChar w:fldCharType="begin"/>
            </w:r>
            <w:r w:rsidR="00861E9C">
              <w:rPr>
                <w:noProof/>
                <w:webHidden/>
              </w:rPr>
              <w:instrText xml:space="preserve"> PAGEREF _Toc213774000 \h </w:instrText>
            </w:r>
            <w:r w:rsidR="00861E9C">
              <w:rPr>
                <w:noProof/>
                <w:webHidden/>
              </w:rPr>
            </w:r>
            <w:r w:rsidR="00861E9C">
              <w:rPr>
                <w:noProof/>
                <w:webHidden/>
              </w:rPr>
              <w:fldChar w:fldCharType="separate"/>
            </w:r>
            <w:r w:rsidR="00861E9C">
              <w:rPr>
                <w:noProof/>
                <w:webHidden/>
              </w:rPr>
              <w:t>3</w:t>
            </w:r>
            <w:r w:rsidR="00861E9C">
              <w:rPr>
                <w:noProof/>
                <w:webHidden/>
              </w:rPr>
              <w:fldChar w:fldCharType="end"/>
            </w:r>
          </w:hyperlink>
        </w:p>
        <w:p w:rsidR="00861E9C" w:rsidRDefault="00861E9C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4001" w:history="1">
            <w:r w:rsidRPr="00CD557E">
              <w:rPr>
                <w:rStyle w:val="ab"/>
                <w:rFonts w:cs="Times New Roman"/>
                <w:noProof/>
              </w:rPr>
              <w:t>2.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CD557E">
              <w:rPr>
                <w:rStyle w:val="ab"/>
                <w:noProof/>
              </w:rPr>
              <w:t>Конструкция скважины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_Toc213774001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1E9C" w:rsidRDefault="00861E9C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4002" w:history="1">
            <w:r w:rsidRPr="00CD557E">
              <w:rPr>
                <w:rStyle w:val="ab"/>
                <w:rFonts w:cs="Times New Roman"/>
                <w:noProof/>
              </w:rPr>
              <w:t>3.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CD557E">
              <w:rPr>
                <w:rStyle w:val="ab"/>
                <w:noProof/>
              </w:rPr>
              <w:t>Геологическая информация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_Toc213774002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1E9C" w:rsidRDefault="00861E9C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4003" w:history="1">
            <w:r w:rsidRPr="00CD557E">
              <w:rPr>
                <w:rStyle w:val="ab"/>
                <w:rFonts w:cs="Times New Roman"/>
                <w:noProof/>
              </w:rPr>
              <w:t>4.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CD557E">
              <w:rPr>
                <w:rStyle w:val="ab"/>
                <w:noProof/>
              </w:rPr>
              <w:t>Буровые растворы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_Toc213774003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1E9C" w:rsidRDefault="00861E9C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4004" w:history="1">
            <w:r w:rsidRPr="00CD557E">
              <w:rPr>
                <w:rStyle w:val="ab"/>
                <w:rFonts w:cs="Times New Roman"/>
                <w:noProof/>
              </w:rPr>
              <w:t>5.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CD557E">
              <w:rPr>
                <w:rStyle w:val="ab"/>
                <w:noProof/>
              </w:rPr>
              <w:t>Геологическая нагрузка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_Toc213774004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1E9C" w:rsidRDefault="00861E9C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4005" w:history="1">
            <w:r w:rsidRPr="00CD557E">
              <w:rPr>
                <w:rStyle w:val="ab"/>
                <w:rFonts w:cs="Times New Roman"/>
                <w:noProof/>
              </w:rPr>
              <w:t>6.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CD557E">
              <w:rPr>
                <w:rStyle w:val="ab"/>
                <w:noProof/>
              </w:rPr>
              <w:t>Объем и состав услуг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_Toc213774005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1E9C" w:rsidRDefault="00861E9C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4006" w:history="1">
            <w:r w:rsidRPr="00CD557E">
              <w:rPr>
                <w:rStyle w:val="ab"/>
                <w:rFonts w:cs="Times New Roman"/>
                <w:noProof/>
              </w:rPr>
              <w:t>7.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CD557E">
              <w:rPr>
                <w:rStyle w:val="ab"/>
                <w:noProof/>
              </w:rPr>
              <w:t>Оборудование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_Toc213774006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1E9C" w:rsidRDefault="00861E9C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4007" w:history="1">
            <w:r w:rsidRPr="00CD557E">
              <w:rPr>
                <w:rStyle w:val="ab"/>
                <w:rFonts w:cs="Times New Roman"/>
                <w:noProof/>
              </w:rPr>
              <w:t>8.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CD557E">
              <w:rPr>
                <w:rStyle w:val="ab"/>
                <w:noProof/>
              </w:rPr>
              <w:t>Персонал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_Toc213774007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1E9C" w:rsidRDefault="00861E9C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4008" w:history="1">
            <w:r w:rsidRPr="00CD557E">
              <w:rPr>
                <w:rStyle w:val="ab"/>
                <w:noProof/>
              </w:rPr>
              <w:t>8.1.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CD557E">
              <w:rPr>
                <w:rStyle w:val="ab"/>
                <w:noProof/>
              </w:rPr>
              <w:t>Обязанности инженера по технологическому сопровождению отработки долот и ВЗД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_Toc213774008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1E9C" w:rsidRDefault="00861E9C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4009" w:history="1">
            <w:r w:rsidRPr="00CD557E">
              <w:rPr>
                <w:rStyle w:val="ab"/>
                <w:noProof/>
              </w:rPr>
              <w:t>8.2.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CD557E">
              <w:rPr>
                <w:rStyle w:val="ab"/>
                <w:noProof/>
              </w:rPr>
              <w:t>Обязанности инженера по телеметрическому сопровождению скважины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_Toc213774009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1E9C" w:rsidRDefault="00861E9C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4010" w:history="1">
            <w:r w:rsidRPr="00CD557E">
              <w:rPr>
                <w:rStyle w:val="ab"/>
                <w:noProof/>
              </w:rPr>
              <w:t>8.3.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CD557E">
              <w:rPr>
                <w:rStyle w:val="ab"/>
                <w:noProof/>
              </w:rPr>
              <w:t>Координатор проекта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_Toc213774010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1E9C" w:rsidRDefault="00861E9C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4011" w:history="1">
            <w:r w:rsidRPr="00CD557E">
              <w:rPr>
                <w:rStyle w:val="ab"/>
                <w:rFonts w:eastAsia="Times New Roman"/>
                <w:noProof/>
              </w:rPr>
              <w:t>8.4.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CD557E">
              <w:rPr>
                <w:rStyle w:val="ab"/>
                <w:rFonts w:eastAsia="Times New Roman"/>
                <w:noProof/>
              </w:rPr>
              <w:t>Минимальные требования к персоналу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_Toc213774011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1E9C" w:rsidRDefault="00861E9C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4012" w:history="1">
            <w:r w:rsidRPr="00CD557E">
              <w:rPr>
                <w:rStyle w:val="ab"/>
                <w:rFonts w:cs="Times New Roman"/>
                <w:noProof/>
              </w:rPr>
              <w:t>9.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CD557E">
              <w:rPr>
                <w:rStyle w:val="ab"/>
                <w:noProof/>
              </w:rPr>
              <w:t>Проживание, питание и перевозка (смена) персонала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_Toc213774012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1E9C" w:rsidRDefault="00861E9C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4013" w:history="1">
            <w:r w:rsidRPr="00CD557E">
              <w:rPr>
                <w:rStyle w:val="ab"/>
                <w:rFonts w:cs="Times New Roman"/>
                <w:noProof/>
              </w:rPr>
              <w:t>10.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CD557E">
              <w:rPr>
                <w:rStyle w:val="ab"/>
                <w:noProof/>
              </w:rPr>
              <w:t>Необходимость в привлечении техники Заказчика для оказания услуг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_Toc213774013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1E9C" w:rsidRDefault="00861E9C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4014" w:history="1">
            <w:r w:rsidRPr="00CD557E">
              <w:rPr>
                <w:rStyle w:val="ab"/>
                <w:rFonts w:cs="Times New Roman"/>
                <w:noProof/>
              </w:rPr>
              <w:t>11.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CD557E">
              <w:rPr>
                <w:rStyle w:val="ab"/>
                <w:noProof/>
              </w:rPr>
              <w:t>Условия привлечения Исполнителем субподрядчиков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_Toc213774014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1E9C" w:rsidRDefault="00861E9C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4015" w:history="1">
            <w:r w:rsidRPr="00CD557E">
              <w:rPr>
                <w:rStyle w:val="ab"/>
                <w:rFonts w:cs="Times New Roman"/>
                <w:noProof/>
              </w:rPr>
              <w:t>12.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CD557E">
              <w:rPr>
                <w:rStyle w:val="ab"/>
                <w:noProof/>
              </w:rPr>
              <w:t>Страхование персонала Исполнителя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_Toc213774015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1E9C" w:rsidRDefault="00861E9C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4016" w:history="1">
            <w:r w:rsidRPr="00CD557E">
              <w:rPr>
                <w:rStyle w:val="ab"/>
                <w:rFonts w:cs="Times New Roman"/>
                <w:noProof/>
              </w:rPr>
              <w:t>13.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CD557E">
              <w:rPr>
                <w:rStyle w:val="ab"/>
                <w:noProof/>
              </w:rPr>
              <w:t>Требования к предоставлению отчетов о ходе оказания услуг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_Toc213774016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1E9C" w:rsidRDefault="00861E9C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4017" w:history="1">
            <w:r w:rsidRPr="00CD557E">
              <w:rPr>
                <w:rStyle w:val="ab"/>
                <w:rFonts w:cs="Times New Roman"/>
                <w:noProof/>
              </w:rPr>
              <w:t>14.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CD557E">
              <w:rPr>
                <w:rStyle w:val="ab"/>
                <w:noProof/>
              </w:rPr>
              <w:t>Требования к Исполнителю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_Toc213774017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1E9C" w:rsidRDefault="00861E9C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4018" w:history="1">
            <w:r w:rsidRPr="00CD557E">
              <w:rPr>
                <w:rStyle w:val="ab"/>
                <w:rFonts w:cs="Times New Roman"/>
                <w:noProof/>
              </w:rPr>
              <w:t>15.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CD557E">
              <w:rPr>
                <w:rStyle w:val="ab"/>
                <w:noProof/>
              </w:rPr>
              <w:t>Результат и оплата оказанных услуг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_Toc213774018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1E9C" w:rsidRDefault="00861E9C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4019" w:history="1">
            <w:r w:rsidRPr="00CD557E">
              <w:rPr>
                <w:rStyle w:val="ab"/>
                <w:rFonts w:cs="Times New Roman"/>
                <w:noProof/>
              </w:rPr>
              <w:t>16.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CD557E">
              <w:rPr>
                <w:rStyle w:val="ab"/>
                <w:noProof/>
              </w:rPr>
              <w:t>Приложения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_Toc213774019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D74AD" w:rsidRDefault="005D3165" w:rsidP="000D16DF">
          <w:pPr>
            <w:spacing w:line="360" w:lineRule="auto"/>
          </w:pPr>
          <w:r>
            <w:fldChar w:fldCharType="end"/>
          </w:r>
        </w:p>
      </w:sdtContent>
    </w:sdt>
    <w:p w:rsidR="00955C4F" w:rsidRPr="00C3603E" w:rsidRDefault="00C40748" w:rsidP="000D16DF">
      <w:pPr>
        <w:spacing w:line="360" w:lineRule="auto"/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p w:rsidR="00C3603E" w:rsidRDefault="00C3603E" w:rsidP="000D16DF">
      <w:pPr>
        <w:autoSpaceDE w:val="0"/>
        <w:autoSpaceDN w:val="0"/>
        <w:adjustRightInd w:val="0"/>
        <w:ind w:firstLine="567"/>
        <w:rPr>
          <w:rFonts w:cs="Times New Roman"/>
          <w:color w:val="000000"/>
          <w:szCs w:val="24"/>
        </w:rPr>
      </w:pPr>
      <w:r w:rsidRPr="00575304">
        <w:rPr>
          <w:rFonts w:cs="Times New Roman"/>
          <w:color w:val="000000"/>
          <w:szCs w:val="24"/>
        </w:rPr>
        <w:lastRenderedPageBreak/>
        <w:t xml:space="preserve">Техническое задание на оказание </w:t>
      </w:r>
      <w:r>
        <w:rPr>
          <w:rFonts w:cs="Times New Roman"/>
          <w:color w:val="000000"/>
          <w:szCs w:val="24"/>
        </w:rPr>
        <w:t xml:space="preserve">комплекса услуг по техническому и технологическому сопровождению </w:t>
      </w:r>
      <w:r w:rsidR="004860F1">
        <w:rPr>
          <w:rFonts w:cs="Times New Roman"/>
          <w:color w:val="000000"/>
          <w:szCs w:val="24"/>
        </w:rPr>
        <w:t xml:space="preserve">наклонно-направленного бурения, </w:t>
      </w:r>
      <w:r>
        <w:rPr>
          <w:rFonts w:cs="Times New Roman"/>
          <w:color w:val="000000"/>
          <w:szCs w:val="24"/>
        </w:rPr>
        <w:t>долотного сервиса и сервиса винтовых забойных двигателей (далее - ВЗД)</w:t>
      </w:r>
      <w:r w:rsidRPr="00575304">
        <w:rPr>
          <w:rFonts w:cs="Times New Roman"/>
          <w:color w:val="000000"/>
          <w:szCs w:val="24"/>
        </w:rPr>
        <w:t xml:space="preserve"> </w:t>
      </w:r>
      <w:r w:rsidRPr="00575304">
        <w:rPr>
          <w:rFonts w:cs="Times New Roman"/>
          <w:szCs w:val="24"/>
        </w:rPr>
        <w:t xml:space="preserve">на </w:t>
      </w:r>
      <w:r w:rsidR="00370B5F">
        <w:rPr>
          <w:rFonts w:cs="Times New Roman"/>
          <w:szCs w:val="24"/>
        </w:rPr>
        <w:t>Казанцевском</w:t>
      </w:r>
      <w:r w:rsidR="00E37615" w:rsidRPr="00CC6BE9">
        <w:rPr>
          <w:rFonts w:cs="Times New Roman"/>
          <w:szCs w:val="24"/>
        </w:rPr>
        <w:t xml:space="preserve"> </w:t>
      </w:r>
      <w:r w:rsidR="005A7DBF">
        <w:rPr>
          <w:rFonts w:cs="Times New Roman"/>
          <w:szCs w:val="24"/>
        </w:rPr>
        <w:t>лицензионном участке</w:t>
      </w:r>
      <w:r w:rsidRPr="00575304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в </w:t>
      </w:r>
      <w:r w:rsidRPr="00575304">
        <w:rPr>
          <w:rFonts w:cs="Times New Roman"/>
          <w:szCs w:val="24"/>
        </w:rPr>
        <w:t>условиях полной автономии, устанавливает порядок, условия, требования к оказанию услуг</w:t>
      </w:r>
      <w:r>
        <w:rPr>
          <w:rFonts w:cs="Times New Roman"/>
          <w:color w:val="000000"/>
          <w:szCs w:val="24"/>
        </w:rPr>
        <w:t>.</w:t>
      </w:r>
    </w:p>
    <w:p w:rsidR="00C3603E" w:rsidRDefault="00C3603E" w:rsidP="000D16DF">
      <w:pPr>
        <w:pStyle w:val="a8"/>
        <w:tabs>
          <w:tab w:val="left" w:pos="0"/>
        </w:tabs>
        <w:spacing w:after="0"/>
        <w:ind w:left="0" w:firstLine="567"/>
        <w:jc w:val="both"/>
        <w:rPr>
          <w:color w:val="000000"/>
        </w:rPr>
      </w:pPr>
      <w:r w:rsidRPr="00A142C7">
        <w:rPr>
          <w:color w:val="000000"/>
        </w:rPr>
        <w:t>Оказание комплекса услуг по техническому и</w:t>
      </w:r>
      <w:r>
        <w:rPr>
          <w:color w:val="000000"/>
        </w:rPr>
        <w:t xml:space="preserve"> технологическому сопровождению</w:t>
      </w:r>
      <w:r w:rsidR="004860F1">
        <w:rPr>
          <w:color w:val="000000"/>
        </w:rPr>
        <w:t xml:space="preserve"> наклонно-направленного бурения,</w:t>
      </w:r>
      <w:r>
        <w:rPr>
          <w:color w:val="000000"/>
        </w:rPr>
        <w:t xml:space="preserve"> </w:t>
      </w:r>
      <w:r w:rsidRPr="00A142C7">
        <w:rPr>
          <w:color w:val="000000"/>
        </w:rPr>
        <w:t>долотного сервиса и сервиса ВЗД</w:t>
      </w:r>
      <w:r>
        <w:rPr>
          <w:color w:val="000000"/>
        </w:rPr>
        <w:t xml:space="preserve"> включает в себя:</w:t>
      </w:r>
    </w:p>
    <w:p w:rsidR="00434A24" w:rsidRPr="00434A24" w:rsidRDefault="00434A24" w:rsidP="000D16DF">
      <w:pPr>
        <w:autoSpaceDE w:val="0"/>
        <w:autoSpaceDN w:val="0"/>
        <w:adjustRightInd w:val="0"/>
        <w:ind w:firstLine="567"/>
        <w:rPr>
          <w:rFonts w:eastAsia="Times New Roman" w:cs="Times New Roman"/>
        </w:rPr>
      </w:pPr>
      <w:r w:rsidRPr="00434A24">
        <w:rPr>
          <w:rFonts w:eastAsia="Times New Roman" w:cs="Times New Roman"/>
        </w:rPr>
        <w:t>– актуальный подбор и обеспечение гаммы долот, ВЗД, бурильных ясов, КЛС и переводников на бурильный инструмент Заказчика;</w:t>
      </w:r>
    </w:p>
    <w:p w:rsidR="00434A24" w:rsidRPr="00434A24" w:rsidRDefault="00434A24" w:rsidP="000D16DF">
      <w:pPr>
        <w:autoSpaceDE w:val="0"/>
        <w:autoSpaceDN w:val="0"/>
        <w:adjustRightInd w:val="0"/>
        <w:ind w:firstLine="567"/>
        <w:rPr>
          <w:rFonts w:eastAsia="Times New Roman" w:cs="Times New Roman"/>
        </w:rPr>
      </w:pPr>
      <w:r w:rsidRPr="00434A24">
        <w:rPr>
          <w:rFonts w:eastAsia="Times New Roman" w:cs="Times New Roman"/>
        </w:rPr>
        <w:t xml:space="preserve">– формирование и выполнение Долотной программы (показатели: мех. скорость, стойкость / проходка и т.д.), направленное на минимизацию временных и финансовых затрат, при бурении скважины № </w:t>
      </w:r>
      <w:r w:rsidR="00370B5F">
        <w:rPr>
          <w:rFonts w:eastAsia="Times New Roman" w:cs="Times New Roman"/>
        </w:rPr>
        <w:t>3</w:t>
      </w:r>
      <w:r w:rsidRPr="00434A24">
        <w:rPr>
          <w:rFonts w:eastAsia="Times New Roman" w:cs="Times New Roman"/>
        </w:rPr>
        <w:t xml:space="preserve"> </w:t>
      </w:r>
      <w:r w:rsidR="00370B5F">
        <w:rPr>
          <w:rFonts w:cs="Times New Roman"/>
          <w:szCs w:val="24"/>
        </w:rPr>
        <w:t xml:space="preserve">Казанцевского </w:t>
      </w:r>
      <w:r w:rsidRPr="00434A24">
        <w:rPr>
          <w:rFonts w:eastAsia="Times New Roman" w:cs="Times New Roman"/>
        </w:rPr>
        <w:t>ЛУ, в соответствии с условиями настоящего технического задания, принятыми правилами и практикой безопасного ведения нефтепромысловых работ, а также нормами и правилами по технологии выполнения работ в объеме, необходимом Заказчику для выполнения его производственной программы.</w:t>
      </w:r>
    </w:p>
    <w:p w:rsidR="00434A24" w:rsidRPr="00434A24" w:rsidRDefault="00434A24" w:rsidP="000D16DF">
      <w:pPr>
        <w:autoSpaceDE w:val="0"/>
        <w:autoSpaceDN w:val="0"/>
        <w:adjustRightInd w:val="0"/>
        <w:ind w:firstLine="567"/>
        <w:rPr>
          <w:rFonts w:eastAsia="Times New Roman" w:cs="Times New Roman"/>
        </w:rPr>
      </w:pPr>
      <w:r w:rsidRPr="00434A24">
        <w:rPr>
          <w:rFonts w:eastAsia="Times New Roman" w:cs="Times New Roman"/>
        </w:rPr>
        <w:t>Исполнитель оказывает услуги в соответствии с проектом, техническим заданием и программой на бурение и крепление скважины, а также регламентом взаимоотношений между Исполнителем, Заказчиком и Сервисными компаниями.</w:t>
      </w:r>
    </w:p>
    <w:p w:rsidR="00434A24" w:rsidRPr="00434A24" w:rsidRDefault="00434A24" w:rsidP="000D16DF">
      <w:pPr>
        <w:autoSpaceDE w:val="0"/>
        <w:autoSpaceDN w:val="0"/>
        <w:adjustRightInd w:val="0"/>
        <w:ind w:firstLine="567"/>
        <w:rPr>
          <w:rFonts w:eastAsia="Times New Roman" w:cs="Times New Roman"/>
        </w:rPr>
      </w:pPr>
      <w:r w:rsidRPr="00434A24">
        <w:rPr>
          <w:rFonts w:eastAsia="Times New Roman" w:cs="Times New Roman"/>
        </w:rPr>
        <w:t>Сроки начала работ, указанные в Техническом задании, приложениях к нему и иных формах Документации о закупке являются ориентировочными. По инициативе Заказчика допустима разумная корректировка сроков в зависимости от фактического (оперативного) графика строительства скважин.</w:t>
      </w:r>
    </w:p>
    <w:p w:rsidR="00DD70D0" w:rsidRDefault="00434A24" w:rsidP="000D16DF">
      <w:pPr>
        <w:autoSpaceDE w:val="0"/>
        <w:autoSpaceDN w:val="0"/>
        <w:adjustRightInd w:val="0"/>
        <w:ind w:firstLine="567"/>
        <w:rPr>
          <w:rFonts w:eastAsia="Times New Roman" w:cs="Times New Roman"/>
        </w:rPr>
      </w:pPr>
      <w:r w:rsidRPr="00434A24">
        <w:rPr>
          <w:rFonts w:eastAsia="Times New Roman" w:cs="Times New Roman"/>
        </w:rPr>
        <w:t>Конструкция скважина (глубина спуска обсадных колонн, финальные забои), указанная в Техническом задании, приложениях к нему и иных формах Документации о закупке являются ориентировочными. По инициативе Генерального Заказчика (заказчика строительства скважины) допустима корректировка исходя из фактических горно-геологических условий строительства скважины и/или цели строительства скважины).</w:t>
      </w:r>
    </w:p>
    <w:p w:rsidR="00434A24" w:rsidRDefault="00434A24" w:rsidP="000D16DF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C9106C" w:rsidRDefault="00847D92" w:rsidP="000D16DF">
      <w:pPr>
        <w:pStyle w:val="1"/>
        <w:numPr>
          <w:ilvl w:val="0"/>
          <w:numId w:val="8"/>
        </w:numPr>
        <w:ind w:left="992" w:hanging="425"/>
      </w:pPr>
      <w:bookmarkStart w:id="1" w:name="_Toc213774000"/>
      <w:r>
        <w:t>Основные проектные данные</w:t>
      </w:r>
      <w:bookmarkEnd w:id="1"/>
    </w:p>
    <w:p w:rsidR="00E27E53" w:rsidRDefault="00B574E2" w:rsidP="000D16D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Таблица </w:t>
      </w:r>
      <w:r w:rsidR="00850C72">
        <w:rPr>
          <w:rFonts w:cs="Times New Roman"/>
          <w:szCs w:val="24"/>
        </w:rPr>
        <w:t>1</w:t>
      </w:r>
    </w:p>
    <w:p w:rsidR="00847D92" w:rsidRDefault="00847D92" w:rsidP="000D16DF">
      <w:pPr>
        <w:autoSpaceDE w:val="0"/>
        <w:autoSpaceDN w:val="0"/>
        <w:adjustRightInd w:val="0"/>
        <w:ind w:firstLine="567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Основные проектные данные</w:t>
      </w:r>
    </w:p>
    <w:tbl>
      <w:tblPr>
        <w:tblW w:w="100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568"/>
        <w:gridCol w:w="4865"/>
        <w:gridCol w:w="4631"/>
      </w:tblGrid>
      <w:tr w:rsidR="00AF43A5" w:rsidRPr="007A0512" w:rsidTr="009F73D7">
        <w:trPr>
          <w:trHeight w:val="623"/>
          <w:tblHeader/>
        </w:trPr>
        <w:tc>
          <w:tcPr>
            <w:tcW w:w="28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AF43A5" w:rsidRPr="00ED3990" w:rsidRDefault="00AF43A5" w:rsidP="009F73D7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№№</w:t>
            </w:r>
          </w:p>
        </w:tc>
        <w:tc>
          <w:tcPr>
            <w:tcW w:w="24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AF43A5" w:rsidRPr="00ED3990" w:rsidRDefault="00AF43A5" w:rsidP="009F73D7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наименование</w:t>
            </w:r>
          </w:p>
        </w:tc>
        <w:tc>
          <w:tcPr>
            <w:tcW w:w="230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AF43A5" w:rsidRPr="00ED3990" w:rsidRDefault="00AF43A5" w:rsidP="009F73D7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задание (текст, название, величина)</w:t>
            </w:r>
          </w:p>
        </w:tc>
      </w:tr>
      <w:tr w:rsidR="00AF43A5" w:rsidRPr="007A0512" w:rsidTr="009F73D7">
        <w:trPr>
          <w:trHeight w:val="240"/>
        </w:trPr>
        <w:tc>
          <w:tcPr>
            <w:tcW w:w="282" w:type="pct"/>
            <w:vAlign w:val="center"/>
          </w:tcPr>
          <w:p w:rsidR="00AF43A5" w:rsidRPr="007A0512" w:rsidRDefault="00AF43A5" w:rsidP="00AF43A5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AF43A5" w:rsidRPr="007A0512" w:rsidRDefault="00AF43A5" w:rsidP="009F73D7">
            <w:pPr>
              <w:jc w:val="left"/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Объект строительства </w:t>
            </w:r>
          </w:p>
        </w:tc>
        <w:tc>
          <w:tcPr>
            <w:tcW w:w="2301" w:type="pct"/>
            <w:vAlign w:val="center"/>
          </w:tcPr>
          <w:p w:rsidR="00AF43A5" w:rsidRPr="007A0512" w:rsidRDefault="00AF43A5" w:rsidP="009F73D7">
            <w:pPr>
              <w:jc w:val="center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Поисково-оценочная</w:t>
            </w:r>
            <w:r>
              <w:rPr>
                <w:sz w:val="18"/>
                <w:szCs w:val="18"/>
              </w:rPr>
              <w:t xml:space="preserve"> </w:t>
            </w:r>
            <w:r w:rsidRPr="003D1C0D">
              <w:rPr>
                <w:sz w:val="18"/>
                <w:szCs w:val="18"/>
              </w:rPr>
              <w:t>скважина</w:t>
            </w:r>
          </w:p>
        </w:tc>
      </w:tr>
      <w:tr w:rsidR="00AF43A5" w:rsidRPr="007A0512" w:rsidTr="009F73D7">
        <w:trPr>
          <w:trHeight w:val="240"/>
        </w:trPr>
        <w:tc>
          <w:tcPr>
            <w:tcW w:w="282" w:type="pct"/>
            <w:vAlign w:val="center"/>
          </w:tcPr>
          <w:p w:rsidR="00AF43A5" w:rsidRPr="007A0512" w:rsidRDefault="00AF43A5" w:rsidP="00AF43A5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</w:tcBorders>
            <w:vAlign w:val="center"/>
          </w:tcPr>
          <w:p w:rsidR="00AF43A5" w:rsidRPr="007A0512" w:rsidRDefault="00AF43A5" w:rsidP="009F73D7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Местоположение месторождения (площади) (область, округ, район) </w:t>
            </w:r>
          </w:p>
        </w:tc>
        <w:tc>
          <w:tcPr>
            <w:tcW w:w="2301" w:type="pct"/>
            <w:tcBorders>
              <w:top w:val="single" w:sz="6" w:space="0" w:color="auto"/>
            </w:tcBorders>
            <w:vAlign w:val="center"/>
          </w:tcPr>
          <w:p w:rsidR="00AF43A5" w:rsidRPr="007A0512" w:rsidRDefault="00AF43A5" w:rsidP="009F73D7">
            <w:pPr>
              <w:jc w:val="center"/>
              <w:rPr>
                <w:iCs/>
                <w:sz w:val="18"/>
                <w:szCs w:val="18"/>
              </w:rPr>
            </w:pPr>
            <w:r w:rsidRPr="003D1C0D">
              <w:rPr>
                <w:sz w:val="18"/>
                <w:szCs w:val="18"/>
              </w:rPr>
              <w:t xml:space="preserve">РФ, </w:t>
            </w:r>
            <w:r>
              <w:rPr>
                <w:sz w:val="18"/>
                <w:szCs w:val="18"/>
              </w:rPr>
              <w:t>Таймырский Долгано-Ненецкий муниципальный район</w:t>
            </w:r>
          </w:p>
        </w:tc>
      </w:tr>
      <w:tr w:rsidR="00AF43A5" w:rsidRPr="007A0512" w:rsidTr="009F73D7">
        <w:trPr>
          <w:trHeight w:val="240"/>
        </w:trPr>
        <w:tc>
          <w:tcPr>
            <w:tcW w:w="282" w:type="pct"/>
            <w:vAlign w:val="center"/>
          </w:tcPr>
          <w:p w:rsidR="00AF43A5" w:rsidRPr="007A0512" w:rsidRDefault="00AF43A5" w:rsidP="00AF43A5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AF43A5" w:rsidRPr="007A0512" w:rsidRDefault="00AF43A5" w:rsidP="009F73D7">
            <w:pPr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Месторождение (ЛУ)</w:t>
            </w:r>
          </w:p>
        </w:tc>
        <w:tc>
          <w:tcPr>
            <w:tcW w:w="2301" w:type="pct"/>
          </w:tcPr>
          <w:p w:rsidR="00AF43A5" w:rsidRPr="00D43CC0" w:rsidRDefault="00AF43A5" w:rsidP="009F73D7">
            <w:pPr>
              <w:jc w:val="center"/>
              <w:rPr>
                <w:sz w:val="18"/>
                <w:szCs w:val="18"/>
              </w:rPr>
            </w:pPr>
            <w:r w:rsidRPr="00D43CC0">
              <w:rPr>
                <w:sz w:val="18"/>
                <w:szCs w:val="18"/>
              </w:rPr>
              <w:t>Казанцевский ЛУ</w:t>
            </w:r>
          </w:p>
        </w:tc>
      </w:tr>
      <w:tr w:rsidR="00AF43A5" w:rsidRPr="007A0512" w:rsidTr="009F73D7">
        <w:trPr>
          <w:trHeight w:val="240"/>
        </w:trPr>
        <w:tc>
          <w:tcPr>
            <w:tcW w:w="282" w:type="pct"/>
            <w:vAlign w:val="center"/>
          </w:tcPr>
          <w:p w:rsidR="00AF43A5" w:rsidRPr="007A0512" w:rsidRDefault="00AF43A5" w:rsidP="00AF43A5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AF43A5" w:rsidRPr="007A0512" w:rsidRDefault="00AF43A5" w:rsidP="009F73D7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>Расположение (суша, море)</w:t>
            </w:r>
          </w:p>
        </w:tc>
        <w:tc>
          <w:tcPr>
            <w:tcW w:w="2301" w:type="pct"/>
            <w:vAlign w:val="center"/>
          </w:tcPr>
          <w:p w:rsidR="00AF43A5" w:rsidRPr="007A0512" w:rsidRDefault="00AF43A5" w:rsidP="009F73D7">
            <w:pPr>
              <w:jc w:val="center"/>
              <w:rPr>
                <w:sz w:val="18"/>
                <w:szCs w:val="18"/>
                <w:lang w:val="en-US"/>
              </w:rPr>
            </w:pPr>
            <w:r w:rsidRPr="007A0512">
              <w:rPr>
                <w:sz w:val="18"/>
                <w:szCs w:val="18"/>
              </w:rPr>
              <w:t>Суша</w:t>
            </w:r>
          </w:p>
        </w:tc>
      </w:tr>
      <w:tr w:rsidR="00AF43A5" w:rsidRPr="007A0512" w:rsidTr="009F73D7">
        <w:trPr>
          <w:trHeight w:val="240"/>
        </w:trPr>
        <w:tc>
          <w:tcPr>
            <w:tcW w:w="282" w:type="pct"/>
            <w:vMerge w:val="restart"/>
            <w:vAlign w:val="center"/>
          </w:tcPr>
          <w:p w:rsidR="00AF43A5" w:rsidRPr="007A0512" w:rsidRDefault="00AF43A5" w:rsidP="00AF43A5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AF43A5" w:rsidRPr="007A0512" w:rsidRDefault="00AF43A5" w:rsidP="009F73D7">
            <w:pPr>
              <w:rPr>
                <w:color w:val="000000"/>
                <w:sz w:val="18"/>
                <w:szCs w:val="18"/>
              </w:rPr>
            </w:pPr>
            <w:r w:rsidRPr="00C34AC2">
              <w:rPr>
                <w:color w:val="000000"/>
                <w:sz w:val="18"/>
                <w:szCs w:val="18"/>
              </w:rPr>
              <w:t>Транспортное сообщение с объектом проведения работ</w:t>
            </w:r>
          </w:p>
        </w:tc>
        <w:tc>
          <w:tcPr>
            <w:tcW w:w="2301" w:type="pct"/>
            <w:vAlign w:val="center"/>
          </w:tcPr>
          <w:p w:rsidR="00AF43A5" w:rsidRPr="007A0512" w:rsidRDefault="00AF43A5" w:rsidP="009F73D7">
            <w:pPr>
              <w:jc w:val="left"/>
              <w:rPr>
                <w:sz w:val="18"/>
                <w:szCs w:val="18"/>
              </w:rPr>
            </w:pPr>
            <w:r w:rsidRPr="00EA6C9C">
              <w:rPr>
                <w:sz w:val="18"/>
                <w:szCs w:val="18"/>
              </w:rPr>
              <w:t>Месторождение автономное</w:t>
            </w:r>
          </w:p>
        </w:tc>
      </w:tr>
      <w:tr w:rsidR="00AF43A5" w:rsidRPr="007A0512" w:rsidTr="009F73D7">
        <w:trPr>
          <w:trHeight w:val="240"/>
        </w:trPr>
        <w:tc>
          <w:tcPr>
            <w:tcW w:w="282" w:type="pct"/>
            <w:vMerge/>
            <w:vAlign w:val="center"/>
          </w:tcPr>
          <w:p w:rsidR="00AF43A5" w:rsidRPr="007A0512" w:rsidRDefault="00AF43A5" w:rsidP="00AF43A5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bottom w:val="single" w:sz="6" w:space="0" w:color="auto"/>
            </w:tcBorders>
            <w:vAlign w:val="center"/>
          </w:tcPr>
          <w:p w:rsidR="00AF43A5" w:rsidRPr="007A0512" w:rsidRDefault="00AF43A5" w:rsidP="009F73D7">
            <w:pPr>
              <w:jc w:val="left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Дорожное сообщение с местом проведения работ</w:t>
            </w:r>
          </w:p>
        </w:tc>
        <w:tc>
          <w:tcPr>
            <w:tcW w:w="2301" w:type="pct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AF43A5" w:rsidRPr="00D43CC0" w:rsidRDefault="00AF43A5" w:rsidP="00AF43A5">
            <w:pPr>
              <w:pStyle w:val="a3"/>
              <w:numPr>
                <w:ilvl w:val="1"/>
                <w:numId w:val="25"/>
              </w:numPr>
              <w:rPr>
                <w:rFonts w:eastAsia="Times New Roman"/>
                <w:sz w:val="18"/>
                <w:szCs w:val="18"/>
              </w:rPr>
            </w:pPr>
            <w:r w:rsidRPr="00D43CC0">
              <w:rPr>
                <w:sz w:val="18"/>
                <w:szCs w:val="18"/>
              </w:rPr>
              <w:t xml:space="preserve"> </w:t>
            </w:r>
            <w:r w:rsidRPr="00D43CC0">
              <w:rPr>
                <w:rFonts w:eastAsia="Times New Roman"/>
                <w:sz w:val="18"/>
                <w:szCs w:val="18"/>
              </w:rPr>
              <w:t xml:space="preserve">Дудинка – Каз-3 – 182 км </w:t>
            </w:r>
          </w:p>
          <w:p w:rsidR="00AF43A5" w:rsidRPr="00D43CC0" w:rsidRDefault="00AF43A5" w:rsidP="009F73D7">
            <w:pPr>
              <w:rPr>
                <w:rFonts w:eastAsia="Times New Roman"/>
                <w:sz w:val="18"/>
                <w:szCs w:val="18"/>
              </w:rPr>
            </w:pPr>
            <w:r w:rsidRPr="00D43CC0">
              <w:rPr>
                <w:rFonts w:eastAsia="Times New Roman"/>
                <w:sz w:val="18"/>
                <w:szCs w:val="18"/>
              </w:rPr>
              <w:t xml:space="preserve">2. Планируемый зимник (зона ответственности бурового под – рядчика – 206 км): </w:t>
            </w:r>
          </w:p>
          <w:p w:rsidR="00AF43A5" w:rsidRPr="00D43CC0" w:rsidRDefault="00AF43A5" w:rsidP="009F73D7">
            <w:pPr>
              <w:rPr>
                <w:rFonts w:eastAsia="Times New Roman"/>
                <w:sz w:val="18"/>
                <w:szCs w:val="18"/>
              </w:rPr>
            </w:pPr>
            <w:r w:rsidRPr="00D43CC0">
              <w:rPr>
                <w:rFonts w:eastAsia="Times New Roman"/>
                <w:sz w:val="18"/>
                <w:szCs w:val="18"/>
              </w:rPr>
              <w:t>1. Т1 – Т2 – 95 км;</w:t>
            </w:r>
          </w:p>
          <w:p w:rsidR="00AF43A5" w:rsidRPr="00D43CC0" w:rsidRDefault="00AF43A5" w:rsidP="009F73D7">
            <w:pPr>
              <w:rPr>
                <w:rFonts w:eastAsia="Times New Roman"/>
                <w:sz w:val="18"/>
                <w:szCs w:val="18"/>
              </w:rPr>
            </w:pPr>
            <w:r w:rsidRPr="00D43CC0">
              <w:rPr>
                <w:rFonts w:eastAsia="Times New Roman"/>
                <w:sz w:val="18"/>
                <w:szCs w:val="18"/>
              </w:rPr>
              <w:t>2. Каз-3 – Т.2 – 14 км;</w:t>
            </w:r>
          </w:p>
          <w:p w:rsidR="00AF43A5" w:rsidRPr="00D43CC0" w:rsidRDefault="00AF43A5" w:rsidP="009F73D7">
            <w:pPr>
              <w:rPr>
                <w:rFonts w:eastAsia="Times New Roman"/>
                <w:sz w:val="18"/>
                <w:szCs w:val="18"/>
              </w:rPr>
            </w:pPr>
            <w:r w:rsidRPr="00D43CC0">
              <w:rPr>
                <w:rFonts w:eastAsia="Times New Roman"/>
                <w:sz w:val="18"/>
                <w:szCs w:val="18"/>
              </w:rPr>
              <w:t>3. Т.2 – Карьер ЗИ-1 – 97 км.</w:t>
            </w:r>
          </w:p>
          <w:p w:rsidR="00AF43A5" w:rsidRPr="00D43CC0" w:rsidRDefault="00AF43A5" w:rsidP="009F73D7">
            <w:pPr>
              <w:rPr>
                <w:rFonts w:eastAsia="Times New Roman"/>
                <w:sz w:val="18"/>
                <w:szCs w:val="18"/>
                <w:highlight w:val="red"/>
              </w:rPr>
            </w:pPr>
          </w:p>
          <w:p w:rsidR="00AF43A5" w:rsidRPr="00D43CC0" w:rsidRDefault="00AF43A5" w:rsidP="009F73D7">
            <w:pPr>
              <w:pStyle w:val="a3"/>
              <w:ind w:left="0"/>
              <w:rPr>
                <w:rFonts w:eastAsia="Times New Roman"/>
                <w:sz w:val="18"/>
                <w:szCs w:val="18"/>
              </w:rPr>
            </w:pPr>
            <w:r w:rsidRPr="00D43CC0">
              <w:rPr>
                <w:rFonts w:eastAsia="Times New Roman"/>
                <w:sz w:val="18"/>
                <w:szCs w:val="18"/>
              </w:rPr>
              <w:t>Расстояние до карьера:</w:t>
            </w:r>
          </w:p>
          <w:p w:rsidR="00AF43A5" w:rsidRPr="00D43CC0" w:rsidRDefault="00AF43A5" w:rsidP="009F73D7">
            <w:pPr>
              <w:pStyle w:val="a3"/>
              <w:ind w:left="0"/>
              <w:rPr>
                <w:rFonts w:eastAsia="Times New Roman"/>
                <w:sz w:val="18"/>
                <w:szCs w:val="18"/>
              </w:rPr>
            </w:pPr>
            <w:r w:rsidRPr="00D43CC0">
              <w:rPr>
                <w:rFonts w:eastAsia="Times New Roman"/>
                <w:sz w:val="18"/>
                <w:szCs w:val="18"/>
              </w:rPr>
              <w:t>Карьер ЗИ-1 – скв. Каз-3 – 111 км.</w:t>
            </w:r>
          </w:p>
          <w:p w:rsidR="00AF43A5" w:rsidRPr="00AF43A5" w:rsidRDefault="00AF43A5" w:rsidP="009F73D7">
            <w:pPr>
              <w:pStyle w:val="af3"/>
              <w:rPr>
                <w:sz w:val="18"/>
                <w:szCs w:val="18"/>
                <w:highlight w:val="lightGray"/>
              </w:rPr>
            </w:pPr>
          </w:p>
          <w:p w:rsidR="00AF43A5" w:rsidRPr="00D43CC0" w:rsidRDefault="00AF43A5" w:rsidP="009F73D7">
            <w:pPr>
              <w:pStyle w:val="af3"/>
              <w:rPr>
                <w:sz w:val="18"/>
                <w:szCs w:val="18"/>
              </w:rPr>
            </w:pPr>
            <w:r w:rsidRPr="00D43CC0">
              <w:rPr>
                <w:sz w:val="18"/>
                <w:szCs w:val="18"/>
              </w:rPr>
              <w:t xml:space="preserve">Согласно ГОСТ Р 58948-2020, Генподрядчиком разрабатывается и согласовывается с Заказчиком проект производства работ (ППР) на строительство временной зимней автодороги III категории с шириной проезжей части 9 м. Уплотнение зимней автодороги необходимо производить методом проливки. Генподрядчик заблаговременно согласовывает с Заказчиком ППР и схему движения при первичном строительстве зимней автодороги (в случае изменения трека, субподрядчика и </w:t>
            </w:r>
            <w:r w:rsidRPr="00D43CC0">
              <w:rPr>
                <w:sz w:val="18"/>
                <w:szCs w:val="18"/>
              </w:rPr>
              <w:lastRenderedPageBreak/>
              <w:t>т.д., необходимо повторное согласование).</w:t>
            </w:r>
          </w:p>
        </w:tc>
      </w:tr>
      <w:tr w:rsidR="00AF43A5" w:rsidRPr="007A0512" w:rsidTr="009F73D7">
        <w:trPr>
          <w:trHeight w:val="240"/>
        </w:trPr>
        <w:tc>
          <w:tcPr>
            <w:tcW w:w="282" w:type="pct"/>
            <w:vMerge/>
            <w:tcBorders>
              <w:bottom w:val="single" w:sz="6" w:space="0" w:color="auto"/>
            </w:tcBorders>
            <w:vAlign w:val="center"/>
          </w:tcPr>
          <w:p w:rsidR="00AF43A5" w:rsidRPr="007A0512" w:rsidRDefault="00AF43A5" w:rsidP="00AF43A5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F43A5" w:rsidRPr="007A0512" w:rsidRDefault="00AF43A5" w:rsidP="009F73D7">
            <w:pPr>
              <w:jc w:val="left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Воздушное сообщение с местом проведения работ</w:t>
            </w:r>
          </w:p>
        </w:tc>
        <w:tc>
          <w:tcPr>
            <w:tcW w:w="2301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F43A5" w:rsidRPr="00D43CC0" w:rsidRDefault="00AF43A5" w:rsidP="009F73D7">
            <w:pPr>
              <w:rPr>
                <w:rFonts w:eastAsia="Times New Roman"/>
                <w:sz w:val="18"/>
                <w:szCs w:val="18"/>
              </w:rPr>
            </w:pPr>
            <w:r w:rsidRPr="00D43CC0">
              <w:rPr>
                <w:rFonts w:eastAsia="Times New Roman"/>
                <w:sz w:val="18"/>
                <w:szCs w:val="18"/>
              </w:rPr>
              <w:t>1. а/п Красноярск – а/п Игарка – 1320 км;</w:t>
            </w:r>
          </w:p>
          <w:p w:rsidR="00AF43A5" w:rsidRPr="00D43CC0" w:rsidRDefault="00AF43A5" w:rsidP="009F73D7">
            <w:pPr>
              <w:rPr>
                <w:rFonts w:eastAsia="Times New Roman"/>
                <w:sz w:val="18"/>
                <w:szCs w:val="18"/>
              </w:rPr>
            </w:pPr>
            <w:r w:rsidRPr="00D43CC0">
              <w:rPr>
                <w:rFonts w:eastAsia="Times New Roman"/>
                <w:sz w:val="18"/>
                <w:szCs w:val="18"/>
              </w:rPr>
              <w:t xml:space="preserve">2. а/п Игарка – скв. </w:t>
            </w:r>
            <w:proofErr w:type="spellStart"/>
            <w:r w:rsidRPr="00D43CC0">
              <w:rPr>
                <w:sz w:val="18"/>
                <w:szCs w:val="18"/>
              </w:rPr>
              <w:t>Казанцевская</w:t>
            </w:r>
            <w:proofErr w:type="spellEnd"/>
            <w:r w:rsidRPr="00D43CC0">
              <w:rPr>
                <w:sz w:val="18"/>
                <w:szCs w:val="18"/>
              </w:rPr>
              <w:t xml:space="preserve"> № 3 </w:t>
            </w:r>
            <w:r w:rsidRPr="00D43CC0">
              <w:rPr>
                <w:rFonts w:eastAsia="Times New Roman"/>
                <w:sz w:val="18"/>
                <w:szCs w:val="18"/>
              </w:rPr>
              <w:t>– 288 км.</w:t>
            </w:r>
          </w:p>
          <w:p w:rsidR="00AF43A5" w:rsidRPr="00D43CC0" w:rsidRDefault="00AF43A5" w:rsidP="009F73D7">
            <w:pPr>
              <w:rPr>
                <w:sz w:val="18"/>
                <w:szCs w:val="18"/>
              </w:rPr>
            </w:pPr>
            <w:r w:rsidRPr="00D43CC0">
              <w:rPr>
                <w:rFonts w:eastAsia="Times New Roman"/>
                <w:sz w:val="18"/>
                <w:szCs w:val="18"/>
              </w:rPr>
              <w:t xml:space="preserve">3. а/п Норильск – скв. </w:t>
            </w:r>
            <w:proofErr w:type="spellStart"/>
            <w:r w:rsidRPr="00D43CC0">
              <w:rPr>
                <w:rFonts w:eastAsia="Times New Roman"/>
                <w:sz w:val="18"/>
                <w:szCs w:val="18"/>
              </w:rPr>
              <w:t>Казанцевская</w:t>
            </w:r>
            <w:proofErr w:type="spellEnd"/>
            <w:r w:rsidRPr="00D43CC0">
              <w:rPr>
                <w:sz w:val="18"/>
                <w:szCs w:val="18"/>
              </w:rPr>
              <w:t xml:space="preserve"> № 3 </w:t>
            </w:r>
            <w:r w:rsidRPr="00D43CC0">
              <w:rPr>
                <w:rFonts w:eastAsia="Times New Roman"/>
                <w:sz w:val="18"/>
                <w:szCs w:val="18"/>
              </w:rPr>
              <w:t>– 170 км.</w:t>
            </w:r>
          </w:p>
        </w:tc>
      </w:tr>
      <w:tr w:rsidR="00AF43A5" w:rsidRPr="007A0512" w:rsidTr="009F73D7">
        <w:trPr>
          <w:trHeight w:val="240"/>
        </w:trPr>
        <w:tc>
          <w:tcPr>
            <w:tcW w:w="282" w:type="pct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F43A5" w:rsidRPr="007A0512" w:rsidRDefault="00AF43A5" w:rsidP="00AF43A5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:rsidR="00AF43A5" w:rsidRPr="007A0512" w:rsidRDefault="00AF43A5" w:rsidP="009F73D7">
            <w:pPr>
              <w:pStyle w:val="af5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Температура воздуха, </w:t>
            </w: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sym w:font="Symbol" w:char="00B0"/>
            </w: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С:</w:t>
            </w:r>
          </w:p>
        </w:tc>
        <w:tc>
          <w:tcPr>
            <w:tcW w:w="2301" w:type="pct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:rsidR="00AF43A5" w:rsidRPr="007A0512" w:rsidRDefault="00AF43A5" w:rsidP="009F73D7">
            <w:pPr>
              <w:jc w:val="center"/>
              <w:rPr>
                <w:sz w:val="18"/>
                <w:szCs w:val="18"/>
              </w:rPr>
            </w:pPr>
          </w:p>
        </w:tc>
      </w:tr>
      <w:tr w:rsidR="00AF43A5" w:rsidRPr="007A0512" w:rsidTr="009F73D7">
        <w:trPr>
          <w:trHeight w:val="240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F43A5" w:rsidRPr="007A0512" w:rsidRDefault="00AF43A5" w:rsidP="009F73D7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F43A5" w:rsidRDefault="00AF43A5" w:rsidP="009F73D7">
            <w:pPr>
              <w:pStyle w:val="af5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BD652C">
              <w:rPr>
                <w:rFonts w:ascii="Times New Roman" w:hAnsi="Times New Roman"/>
                <w:szCs w:val="20"/>
              </w:rPr>
              <w:t>Среднегодовая</w:t>
            </w:r>
          </w:p>
        </w:tc>
        <w:tc>
          <w:tcPr>
            <w:tcW w:w="2301" w:type="pct"/>
            <w:tcBorders>
              <w:top w:val="dotted" w:sz="4" w:space="0" w:color="auto"/>
              <w:bottom w:val="dotted" w:sz="4" w:space="0" w:color="auto"/>
            </w:tcBorders>
          </w:tcPr>
          <w:p w:rsidR="00AF43A5" w:rsidRPr="00916981" w:rsidRDefault="00AF43A5" w:rsidP="009F73D7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- 8</w:t>
            </w:r>
          </w:p>
        </w:tc>
      </w:tr>
      <w:tr w:rsidR="00AF43A5" w:rsidRPr="007A0512" w:rsidTr="009F73D7">
        <w:trPr>
          <w:trHeight w:val="240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F43A5" w:rsidRPr="007A0512" w:rsidRDefault="00AF43A5" w:rsidP="009F73D7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F43A5" w:rsidRPr="007A0512" w:rsidRDefault="00AF43A5" w:rsidP="009F73D7">
            <w:pPr>
              <w:pStyle w:val="af5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Cs w:val="20"/>
              </w:rPr>
              <w:t>Н</w:t>
            </w:r>
            <w:r w:rsidRPr="00BD652C">
              <w:rPr>
                <w:rFonts w:ascii="Times New Roman" w:hAnsi="Times New Roman"/>
                <w:szCs w:val="20"/>
              </w:rPr>
              <w:t>аибольшая летняя</w:t>
            </w:r>
          </w:p>
        </w:tc>
        <w:tc>
          <w:tcPr>
            <w:tcW w:w="2301" w:type="pct"/>
            <w:tcBorders>
              <w:top w:val="dotted" w:sz="4" w:space="0" w:color="auto"/>
              <w:bottom w:val="dotted" w:sz="4" w:space="0" w:color="auto"/>
            </w:tcBorders>
          </w:tcPr>
          <w:p w:rsidR="00AF43A5" w:rsidRPr="00916981" w:rsidRDefault="00AF43A5" w:rsidP="009F73D7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6981">
              <w:rPr>
                <w:rFonts w:ascii="Times New Roman" w:hAnsi="Times New Roman"/>
                <w:sz w:val="18"/>
                <w:szCs w:val="18"/>
              </w:rPr>
              <w:t xml:space="preserve">+ </w:t>
            </w: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</w:tr>
      <w:tr w:rsidR="00AF43A5" w:rsidRPr="007A0512" w:rsidTr="009F73D7">
        <w:trPr>
          <w:trHeight w:val="240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F43A5" w:rsidRPr="007A0512" w:rsidRDefault="00AF43A5" w:rsidP="009F73D7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dotted" w:sz="4" w:space="0" w:color="auto"/>
              <w:bottom w:val="single" w:sz="6" w:space="0" w:color="auto"/>
            </w:tcBorders>
            <w:vAlign w:val="center"/>
          </w:tcPr>
          <w:p w:rsidR="00AF43A5" w:rsidRPr="007A0512" w:rsidRDefault="00AF43A5" w:rsidP="009F73D7">
            <w:pPr>
              <w:pStyle w:val="af5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Cs w:val="20"/>
              </w:rPr>
              <w:t>Н</w:t>
            </w:r>
            <w:r w:rsidRPr="00BD652C">
              <w:rPr>
                <w:rFonts w:ascii="Times New Roman" w:hAnsi="Times New Roman"/>
                <w:szCs w:val="20"/>
              </w:rPr>
              <w:t>аименьшая зимняя</w:t>
            </w:r>
          </w:p>
        </w:tc>
        <w:tc>
          <w:tcPr>
            <w:tcW w:w="2301" w:type="pct"/>
            <w:tcBorders>
              <w:top w:val="dotted" w:sz="4" w:space="0" w:color="auto"/>
              <w:bottom w:val="single" w:sz="6" w:space="0" w:color="auto"/>
            </w:tcBorders>
          </w:tcPr>
          <w:p w:rsidR="00AF43A5" w:rsidRPr="007A0512" w:rsidRDefault="00AF43A5" w:rsidP="009F73D7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- 52,8</w:t>
            </w:r>
          </w:p>
        </w:tc>
      </w:tr>
      <w:tr w:rsidR="00AF43A5" w:rsidRPr="007A0512" w:rsidTr="009F73D7">
        <w:trPr>
          <w:trHeight w:val="240"/>
        </w:trPr>
        <w:tc>
          <w:tcPr>
            <w:tcW w:w="282" w:type="pct"/>
            <w:tcBorders>
              <w:top w:val="single" w:sz="6" w:space="0" w:color="auto"/>
            </w:tcBorders>
            <w:vAlign w:val="center"/>
          </w:tcPr>
          <w:p w:rsidR="00AF43A5" w:rsidRPr="007A0512" w:rsidRDefault="00AF43A5" w:rsidP="00AF43A5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</w:tcBorders>
            <w:vAlign w:val="center"/>
          </w:tcPr>
          <w:p w:rsidR="00AF43A5" w:rsidRPr="007A0512" w:rsidRDefault="00AF43A5" w:rsidP="009F73D7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>Проектный горизонт</w:t>
            </w:r>
          </w:p>
        </w:tc>
        <w:tc>
          <w:tcPr>
            <w:tcW w:w="230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AF43A5" w:rsidRPr="00643169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Яновстанская</w:t>
            </w:r>
          </w:p>
        </w:tc>
      </w:tr>
      <w:tr w:rsidR="00AF43A5" w:rsidRPr="007A0512" w:rsidTr="009F73D7">
        <w:trPr>
          <w:trHeight w:val="240"/>
        </w:trPr>
        <w:tc>
          <w:tcPr>
            <w:tcW w:w="282" w:type="pct"/>
            <w:vAlign w:val="center"/>
          </w:tcPr>
          <w:p w:rsidR="00AF43A5" w:rsidRPr="007A0512" w:rsidRDefault="00AF43A5" w:rsidP="00AF43A5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AF43A5" w:rsidRPr="007A0512" w:rsidRDefault="00AF43A5" w:rsidP="009F73D7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Максимальная глубина </w:t>
            </w:r>
            <w:r>
              <w:rPr>
                <w:color w:val="000000"/>
                <w:sz w:val="18"/>
                <w:szCs w:val="18"/>
              </w:rPr>
              <w:t>промерзания</w:t>
            </w:r>
            <w:r w:rsidRPr="007A0512">
              <w:rPr>
                <w:color w:val="000000"/>
                <w:sz w:val="18"/>
                <w:szCs w:val="18"/>
              </w:rPr>
              <w:t xml:space="preserve"> грунта, м</w:t>
            </w:r>
          </w:p>
        </w:tc>
        <w:tc>
          <w:tcPr>
            <w:tcW w:w="2301" w:type="pct"/>
            <w:vAlign w:val="center"/>
          </w:tcPr>
          <w:p w:rsidR="00AF43A5" w:rsidRPr="007A0512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</w:tr>
      <w:tr w:rsidR="00AF43A5" w:rsidRPr="007A0512" w:rsidTr="009F73D7">
        <w:trPr>
          <w:trHeight w:val="335"/>
        </w:trPr>
        <w:tc>
          <w:tcPr>
            <w:tcW w:w="282" w:type="pct"/>
            <w:tcBorders>
              <w:bottom w:val="single" w:sz="6" w:space="0" w:color="auto"/>
            </w:tcBorders>
            <w:vAlign w:val="center"/>
          </w:tcPr>
          <w:p w:rsidR="00AF43A5" w:rsidRPr="007A0512" w:rsidRDefault="00AF43A5" w:rsidP="00AF43A5">
            <w:pPr>
              <w:numPr>
                <w:ilvl w:val="0"/>
                <w:numId w:val="26"/>
              </w:numPr>
              <w:tabs>
                <w:tab w:val="clear" w:pos="644"/>
                <w:tab w:val="num" w:pos="540"/>
              </w:tabs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bottom w:val="single" w:sz="6" w:space="0" w:color="auto"/>
            </w:tcBorders>
            <w:vAlign w:val="center"/>
          </w:tcPr>
          <w:p w:rsidR="00AF43A5" w:rsidRPr="007A0512" w:rsidRDefault="00AF43A5" w:rsidP="009F73D7">
            <w:pPr>
              <w:pStyle w:val="af5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Продолжительность отопительного периода, </w:t>
            </w:r>
            <w:proofErr w:type="spellStart"/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сут</w:t>
            </w:r>
            <w:proofErr w:type="spellEnd"/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301" w:type="pct"/>
            <w:tcBorders>
              <w:bottom w:val="single" w:sz="6" w:space="0" w:color="auto"/>
            </w:tcBorders>
            <w:vAlign w:val="center"/>
          </w:tcPr>
          <w:p w:rsidR="00AF43A5" w:rsidRPr="007A0512" w:rsidRDefault="00AF43A5" w:rsidP="009F73D7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303</w:t>
            </w:r>
          </w:p>
        </w:tc>
      </w:tr>
      <w:tr w:rsidR="00AF43A5" w:rsidRPr="007A0512" w:rsidTr="009F73D7">
        <w:trPr>
          <w:trHeight w:val="240"/>
        </w:trPr>
        <w:tc>
          <w:tcPr>
            <w:tcW w:w="282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AF43A5" w:rsidRPr="007A0512" w:rsidRDefault="00AF43A5" w:rsidP="00AF43A5">
            <w:pPr>
              <w:numPr>
                <w:ilvl w:val="0"/>
                <w:numId w:val="26"/>
              </w:numPr>
              <w:tabs>
                <w:tab w:val="clear" w:pos="644"/>
                <w:tab w:val="num" w:pos="540"/>
              </w:tabs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AF43A5" w:rsidRPr="007A0512" w:rsidRDefault="00AF43A5" w:rsidP="009F73D7">
            <w:pPr>
              <w:pStyle w:val="af5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Многолетнемерзлые породы, м</w:t>
            </w:r>
          </w:p>
        </w:tc>
        <w:tc>
          <w:tcPr>
            <w:tcW w:w="2301" w:type="pct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F43A5" w:rsidRPr="008B796E" w:rsidRDefault="00AF43A5" w:rsidP="009F73D7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67D0">
              <w:rPr>
                <w:rFonts w:ascii="Times New Roman" w:hAnsi="Times New Roman"/>
                <w:sz w:val="18"/>
                <w:szCs w:val="18"/>
              </w:rPr>
              <w:t>0 - 420</w:t>
            </w:r>
          </w:p>
        </w:tc>
      </w:tr>
    </w:tbl>
    <w:p w:rsidR="00434A24" w:rsidRDefault="00434A24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04294B" w:rsidRDefault="003B2E36" w:rsidP="000D16DF">
      <w:pPr>
        <w:pStyle w:val="1"/>
        <w:numPr>
          <w:ilvl w:val="0"/>
          <w:numId w:val="8"/>
        </w:numPr>
        <w:ind w:left="993" w:hanging="426"/>
      </w:pPr>
      <w:bookmarkStart w:id="2" w:name="_Toc213774001"/>
      <w:r>
        <w:t>Конструкция скважины</w:t>
      </w:r>
      <w:bookmarkEnd w:id="2"/>
    </w:p>
    <w:p w:rsidR="0004294B" w:rsidRDefault="00300781" w:rsidP="000D16D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</w:t>
      </w:r>
      <w:r w:rsidR="0072602F">
        <w:rPr>
          <w:rFonts w:cs="Times New Roman"/>
          <w:szCs w:val="24"/>
        </w:rPr>
        <w:t>аблица 2</w:t>
      </w:r>
    </w:p>
    <w:p w:rsidR="0072602F" w:rsidRDefault="0072602F" w:rsidP="000D16D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Типовая конструкция скважины</w:t>
      </w:r>
    </w:p>
    <w:tbl>
      <w:tblPr>
        <w:tblW w:w="5303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27"/>
        <w:gridCol w:w="1195"/>
        <w:gridCol w:w="1047"/>
        <w:gridCol w:w="1196"/>
        <w:gridCol w:w="1497"/>
        <w:gridCol w:w="1649"/>
        <w:gridCol w:w="1501"/>
        <w:gridCol w:w="1039"/>
      </w:tblGrid>
      <w:tr w:rsidR="00AF43A5" w:rsidRPr="00140354" w:rsidTr="009F73D7">
        <w:trPr>
          <w:trHeight w:val="495"/>
          <w:tblHeader/>
          <w:jc w:val="center"/>
        </w:trPr>
        <w:tc>
          <w:tcPr>
            <w:tcW w:w="757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AF43A5" w:rsidRPr="00140354" w:rsidRDefault="00AF43A5" w:rsidP="009F73D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НАИМЕНОВАНИЕ КОЛОНН</w:t>
            </w:r>
          </w:p>
        </w:tc>
        <w:tc>
          <w:tcPr>
            <w:tcW w:w="556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AF43A5" w:rsidRPr="00140354" w:rsidRDefault="00AF43A5" w:rsidP="009F73D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ДИАМЕТР КОЛОНН, ММ</w:t>
            </w:r>
          </w:p>
        </w:tc>
        <w:tc>
          <w:tcPr>
            <w:tcW w:w="487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AF43A5" w:rsidRPr="00140354" w:rsidRDefault="00AF43A5" w:rsidP="009F73D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ГЛУБИНА СПУСКА КОЛОНН</w:t>
            </w:r>
          </w:p>
          <w:p w:rsidR="00AF43A5" w:rsidRPr="00140354" w:rsidRDefault="00AF43A5" w:rsidP="009F73D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по стволу, М</w:t>
            </w:r>
          </w:p>
        </w:tc>
        <w:tc>
          <w:tcPr>
            <w:tcW w:w="556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AF43A5" w:rsidRPr="00140354" w:rsidRDefault="00AF43A5" w:rsidP="009F73D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ГЛУБИНА СПУСКА КОЛОНН</w:t>
            </w:r>
          </w:p>
          <w:p w:rsidR="00AF43A5" w:rsidRPr="00140354" w:rsidRDefault="00AF43A5" w:rsidP="009F73D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вертикали, М</w:t>
            </w:r>
          </w:p>
        </w:tc>
        <w:tc>
          <w:tcPr>
            <w:tcW w:w="696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AF43A5" w:rsidRPr="00140354" w:rsidRDefault="00AF43A5" w:rsidP="009F73D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ВЫСОТА ПОДЪЁМА ЦЕМЕНТА ЗА КОЛОННОЙ, М</w:t>
            </w:r>
          </w:p>
        </w:tc>
        <w:tc>
          <w:tcPr>
            <w:tcW w:w="1465" w:type="pct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AF43A5" w:rsidRPr="00140354" w:rsidRDefault="00AF43A5" w:rsidP="009F73D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Характеристика трубы</w:t>
            </w: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br/>
              <w:t>по ГОСТ 632-80</w:t>
            </w:r>
          </w:p>
        </w:tc>
        <w:tc>
          <w:tcPr>
            <w:tcW w:w="483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AF43A5" w:rsidRPr="00140354" w:rsidRDefault="00AF43A5" w:rsidP="009F73D7">
            <w:pPr>
              <w:ind w:left="-9"/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Длина секции, м</w:t>
            </w:r>
          </w:p>
        </w:tc>
      </w:tr>
      <w:tr w:rsidR="00AF43A5" w:rsidRPr="00140354" w:rsidTr="009F73D7">
        <w:trPr>
          <w:trHeight w:val="495"/>
          <w:tblHeader/>
          <w:jc w:val="center"/>
        </w:trPr>
        <w:tc>
          <w:tcPr>
            <w:tcW w:w="757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AF43A5" w:rsidRPr="00140354" w:rsidRDefault="00AF43A5" w:rsidP="009F73D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55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AF43A5" w:rsidRPr="00140354" w:rsidRDefault="00AF43A5" w:rsidP="009F73D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487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AF43A5" w:rsidRPr="00140354" w:rsidRDefault="00AF43A5" w:rsidP="009F73D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55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AF43A5" w:rsidRPr="00140354" w:rsidRDefault="00AF43A5" w:rsidP="009F73D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69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AF43A5" w:rsidRPr="00140354" w:rsidRDefault="00AF43A5" w:rsidP="009F73D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767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F43A5" w:rsidRPr="00140354" w:rsidRDefault="00AF43A5" w:rsidP="009F73D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код типа соединения</w:t>
            </w:r>
          </w:p>
        </w:tc>
        <w:tc>
          <w:tcPr>
            <w:tcW w:w="698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F43A5" w:rsidRPr="00140354" w:rsidRDefault="00AF43A5" w:rsidP="009F73D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Толщина стенки</w:t>
            </w:r>
          </w:p>
        </w:tc>
        <w:tc>
          <w:tcPr>
            <w:tcW w:w="483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AF43A5" w:rsidRPr="00140354" w:rsidRDefault="00AF43A5" w:rsidP="009F73D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</w:p>
        </w:tc>
      </w:tr>
      <w:tr w:rsidR="00AF43A5" w:rsidRPr="00140354" w:rsidTr="009F73D7">
        <w:trPr>
          <w:trHeight w:val="20"/>
          <w:tblHeader/>
          <w:jc w:val="center"/>
        </w:trPr>
        <w:tc>
          <w:tcPr>
            <w:tcW w:w="75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F43A5" w:rsidRPr="00140354" w:rsidRDefault="00AF43A5" w:rsidP="009F73D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1</w:t>
            </w:r>
          </w:p>
        </w:tc>
        <w:tc>
          <w:tcPr>
            <w:tcW w:w="55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F43A5" w:rsidRPr="00140354" w:rsidRDefault="00AF43A5" w:rsidP="009F73D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2</w:t>
            </w:r>
          </w:p>
        </w:tc>
        <w:tc>
          <w:tcPr>
            <w:tcW w:w="48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F43A5" w:rsidRPr="00140354" w:rsidRDefault="00AF43A5" w:rsidP="009F73D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3</w:t>
            </w:r>
          </w:p>
        </w:tc>
        <w:tc>
          <w:tcPr>
            <w:tcW w:w="55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F43A5" w:rsidRPr="00140354" w:rsidRDefault="00AF43A5" w:rsidP="009F73D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4</w:t>
            </w:r>
          </w:p>
        </w:tc>
        <w:tc>
          <w:tcPr>
            <w:tcW w:w="69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F43A5" w:rsidRPr="00140354" w:rsidRDefault="00AF43A5" w:rsidP="009F73D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5</w:t>
            </w:r>
          </w:p>
        </w:tc>
        <w:tc>
          <w:tcPr>
            <w:tcW w:w="1465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F43A5" w:rsidRPr="00140354" w:rsidRDefault="00AF43A5" w:rsidP="009F73D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6</w:t>
            </w:r>
          </w:p>
        </w:tc>
        <w:tc>
          <w:tcPr>
            <w:tcW w:w="48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F43A5" w:rsidRPr="00140354" w:rsidRDefault="00AF43A5" w:rsidP="009F73D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7</w:t>
            </w:r>
          </w:p>
        </w:tc>
      </w:tr>
      <w:tr w:rsidR="00AF43A5" w:rsidRPr="00140354" w:rsidTr="009F73D7">
        <w:trPr>
          <w:trHeight w:val="538"/>
          <w:jc w:val="center"/>
        </w:trPr>
        <w:tc>
          <w:tcPr>
            <w:tcW w:w="757" w:type="pct"/>
            <w:vAlign w:val="center"/>
          </w:tcPr>
          <w:p w:rsidR="00AF43A5" w:rsidRPr="00DE7207" w:rsidRDefault="00AF43A5" w:rsidP="009F73D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sz w:val="16"/>
                <w:szCs w:val="16"/>
              </w:rPr>
              <w:t>Кондуктор</w:t>
            </w:r>
          </w:p>
        </w:tc>
        <w:tc>
          <w:tcPr>
            <w:tcW w:w="556" w:type="pct"/>
            <w:vAlign w:val="center"/>
          </w:tcPr>
          <w:p w:rsidR="00AF43A5" w:rsidRPr="00DE7207" w:rsidRDefault="00AF43A5" w:rsidP="009F73D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sz w:val="16"/>
                <w:szCs w:val="16"/>
              </w:rPr>
              <w:t>323,9</w:t>
            </w:r>
          </w:p>
        </w:tc>
        <w:tc>
          <w:tcPr>
            <w:tcW w:w="487" w:type="pct"/>
            <w:tcBorders>
              <w:bottom w:val="single" w:sz="4" w:space="0" w:color="auto"/>
            </w:tcBorders>
            <w:vAlign w:val="center"/>
          </w:tcPr>
          <w:p w:rsidR="00AF43A5" w:rsidRPr="00DE7207" w:rsidRDefault="00AF43A5" w:rsidP="009F73D7">
            <w:pPr>
              <w:jc w:val="center"/>
              <w:rPr>
                <w:rFonts w:eastAsia="Times New Roman"/>
                <w:snapToGrid w:val="0"/>
                <w:sz w:val="16"/>
                <w:szCs w:val="16"/>
                <w:lang w:val="en-US"/>
              </w:rPr>
            </w:pPr>
            <w:r w:rsidRPr="00DE7207">
              <w:rPr>
                <w:rFonts w:eastAsia="Times New Roman"/>
                <w:snapToGrid w:val="0"/>
                <w:sz w:val="16"/>
                <w:szCs w:val="16"/>
              </w:rPr>
              <w:t>560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AF43A5" w:rsidRPr="00DE7207" w:rsidRDefault="00AF43A5" w:rsidP="009F73D7">
            <w:pPr>
              <w:jc w:val="center"/>
              <w:rPr>
                <w:rFonts w:eastAsia="Times New Roman"/>
                <w:snapToGrid w:val="0"/>
                <w:sz w:val="16"/>
                <w:szCs w:val="16"/>
                <w:lang w:val="en-US"/>
              </w:rPr>
            </w:pPr>
            <w:r w:rsidRPr="00DE7207">
              <w:rPr>
                <w:rFonts w:eastAsia="Times New Roman"/>
                <w:snapToGrid w:val="0"/>
                <w:sz w:val="16"/>
                <w:szCs w:val="16"/>
              </w:rPr>
              <w:t>560</w:t>
            </w:r>
          </w:p>
        </w:tc>
        <w:tc>
          <w:tcPr>
            <w:tcW w:w="696" w:type="pct"/>
            <w:tcBorders>
              <w:bottom w:val="single" w:sz="4" w:space="0" w:color="auto"/>
            </w:tcBorders>
            <w:vAlign w:val="center"/>
          </w:tcPr>
          <w:p w:rsidR="00AF43A5" w:rsidRPr="00DE7207" w:rsidRDefault="00AF43A5" w:rsidP="009F73D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sz w:val="16"/>
                <w:szCs w:val="16"/>
              </w:rPr>
              <w:t>До устья</w:t>
            </w: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AF43A5" w:rsidRPr="00DE7207" w:rsidRDefault="00AF43A5" w:rsidP="009F73D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  <w:t>НОРМКА</w:t>
            </w:r>
          </w:p>
        </w:tc>
        <w:tc>
          <w:tcPr>
            <w:tcW w:w="698" w:type="pct"/>
            <w:tcBorders>
              <w:bottom w:val="single" w:sz="4" w:space="0" w:color="auto"/>
            </w:tcBorders>
            <w:vAlign w:val="center"/>
          </w:tcPr>
          <w:p w:rsidR="00AF43A5" w:rsidRPr="00DE7207" w:rsidRDefault="00AF43A5" w:rsidP="009F73D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sz w:val="16"/>
                <w:szCs w:val="16"/>
              </w:rPr>
              <w:t>8,5</w:t>
            </w:r>
          </w:p>
        </w:tc>
        <w:tc>
          <w:tcPr>
            <w:tcW w:w="483" w:type="pct"/>
            <w:tcBorders>
              <w:bottom w:val="single" w:sz="4" w:space="0" w:color="auto"/>
            </w:tcBorders>
            <w:vAlign w:val="center"/>
          </w:tcPr>
          <w:p w:rsidR="00AF43A5" w:rsidRPr="00DE7207" w:rsidRDefault="00AF43A5" w:rsidP="009F73D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sz w:val="16"/>
                <w:szCs w:val="16"/>
              </w:rPr>
              <w:t>560</w:t>
            </w:r>
          </w:p>
        </w:tc>
      </w:tr>
      <w:tr w:rsidR="00AF43A5" w:rsidRPr="00140354" w:rsidTr="009F73D7">
        <w:trPr>
          <w:trHeight w:val="413"/>
          <w:jc w:val="center"/>
        </w:trPr>
        <w:tc>
          <w:tcPr>
            <w:tcW w:w="757" w:type="pct"/>
            <w:vAlign w:val="center"/>
          </w:tcPr>
          <w:p w:rsidR="00AF43A5" w:rsidRPr="00DE7207" w:rsidRDefault="00AF43A5" w:rsidP="009F73D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E7207">
              <w:rPr>
                <w:color w:val="000000" w:themeColor="text1"/>
                <w:sz w:val="16"/>
                <w:szCs w:val="16"/>
              </w:rPr>
              <w:t>Техническая колонна</w:t>
            </w:r>
          </w:p>
        </w:tc>
        <w:tc>
          <w:tcPr>
            <w:tcW w:w="556" w:type="pct"/>
            <w:vAlign w:val="center"/>
          </w:tcPr>
          <w:p w:rsidR="00AF43A5" w:rsidRPr="00DE7207" w:rsidRDefault="00AF43A5" w:rsidP="009F73D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sz w:val="16"/>
                <w:szCs w:val="16"/>
              </w:rPr>
              <w:t>244,5</w:t>
            </w:r>
          </w:p>
        </w:tc>
        <w:tc>
          <w:tcPr>
            <w:tcW w:w="487" w:type="pct"/>
            <w:tcBorders>
              <w:bottom w:val="single" w:sz="4" w:space="0" w:color="auto"/>
            </w:tcBorders>
            <w:vAlign w:val="center"/>
          </w:tcPr>
          <w:p w:rsidR="00AF43A5" w:rsidRPr="00DE7207" w:rsidRDefault="00AF43A5" w:rsidP="009F73D7">
            <w:pPr>
              <w:jc w:val="center"/>
              <w:rPr>
                <w:rFonts w:eastAsia="Times New Roman"/>
                <w:snapToGrid w:val="0"/>
                <w:sz w:val="16"/>
                <w:szCs w:val="16"/>
                <w:lang w:val="en-US"/>
              </w:rPr>
            </w:pPr>
            <w:r w:rsidRPr="00DE7207">
              <w:rPr>
                <w:rFonts w:eastAsia="Times New Roman"/>
                <w:snapToGrid w:val="0"/>
                <w:sz w:val="16"/>
                <w:szCs w:val="16"/>
              </w:rPr>
              <w:t>1800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AF43A5" w:rsidRPr="00DE7207" w:rsidRDefault="00AF43A5" w:rsidP="009F73D7">
            <w:pPr>
              <w:jc w:val="center"/>
              <w:rPr>
                <w:rFonts w:eastAsia="Times New Roman"/>
                <w:snapToGrid w:val="0"/>
                <w:sz w:val="16"/>
                <w:szCs w:val="16"/>
                <w:lang w:val="en-US"/>
              </w:rPr>
            </w:pPr>
            <w:r w:rsidRPr="00DE7207">
              <w:rPr>
                <w:rFonts w:eastAsia="Times New Roman"/>
                <w:snapToGrid w:val="0"/>
                <w:sz w:val="16"/>
                <w:szCs w:val="16"/>
              </w:rPr>
              <w:t>1800</w:t>
            </w:r>
          </w:p>
        </w:tc>
        <w:tc>
          <w:tcPr>
            <w:tcW w:w="696" w:type="pct"/>
            <w:tcBorders>
              <w:bottom w:val="single" w:sz="4" w:space="0" w:color="auto"/>
            </w:tcBorders>
            <w:vAlign w:val="center"/>
          </w:tcPr>
          <w:p w:rsidR="00AF43A5" w:rsidRPr="00DE7207" w:rsidRDefault="00AF43A5" w:rsidP="009F73D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sz w:val="16"/>
                <w:szCs w:val="16"/>
              </w:rPr>
              <w:t>До устья</w:t>
            </w: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AF43A5" w:rsidRPr="00DE7207" w:rsidRDefault="00AF43A5" w:rsidP="009F73D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sz w:val="16"/>
                <w:szCs w:val="16"/>
              </w:rPr>
              <w:t>ОТТМ</w:t>
            </w:r>
          </w:p>
        </w:tc>
        <w:tc>
          <w:tcPr>
            <w:tcW w:w="698" w:type="pct"/>
            <w:tcBorders>
              <w:bottom w:val="single" w:sz="4" w:space="0" w:color="auto"/>
            </w:tcBorders>
            <w:vAlign w:val="center"/>
          </w:tcPr>
          <w:p w:rsidR="00AF43A5" w:rsidRPr="00DE7207" w:rsidRDefault="00AF43A5" w:rsidP="009F73D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sz w:val="16"/>
                <w:szCs w:val="16"/>
              </w:rPr>
              <w:t>7,9</w:t>
            </w:r>
          </w:p>
        </w:tc>
        <w:tc>
          <w:tcPr>
            <w:tcW w:w="483" w:type="pct"/>
            <w:tcBorders>
              <w:bottom w:val="single" w:sz="4" w:space="0" w:color="auto"/>
            </w:tcBorders>
            <w:vAlign w:val="center"/>
          </w:tcPr>
          <w:p w:rsidR="00AF43A5" w:rsidRPr="00DE7207" w:rsidRDefault="00AF43A5" w:rsidP="009F73D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  <w:t>1800</w:t>
            </w:r>
          </w:p>
        </w:tc>
      </w:tr>
      <w:tr w:rsidR="00AF43A5" w:rsidRPr="00140354" w:rsidTr="009F73D7">
        <w:trPr>
          <w:trHeight w:val="308"/>
          <w:jc w:val="center"/>
        </w:trPr>
        <w:tc>
          <w:tcPr>
            <w:tcW w:w="757" w:type="pct"/>
            <w:vMerge w:val="restart"/>
            <w:vAlign w:val="center"/>
          </w:tcPr>
          <w:p w:rsidR="00AF43A5" w:rsidRPr="00DE7207" w:rsidRDefault="00AF43A5" w:rsidP="009F73D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sz w:val="16"/>
                <w:szCs w:val="16"/>
              </w:rPr>
              <w:t>Эксплуатационная колонна</w:t>
            </w:r>
          </w:p>
        </w:tc>
        <w:tc>
          <w:tcPr>
            <w:tcW w:w="556" w:type="pct"/>
            <w:vMerge w:val="restart"/>
            <w:vAlign w:val="center"/>
          </w:tcPr>
          <w:p w:rsidR="00AF43A5" w:rsidRPr="00DE7207" w:rsidRDefault="00AF43A5" w:rsidP="009F73D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sz w:val="16"/>
                <w:szCs w:val="16"/>
              </w:rPr>
              <w:t>177,8</w:t>
            </w:r>
          </w:p>
        </w:tc>
        <w:tc>
          <w:tcPr>
            <w:tcW w:w="487" w:type="pct"/>
            <w:vMerge w:val="restart"/>
            <w:vAlign w:val="center"/>
          </w:tcPr>
          <w:p w:rsidR="00AF43A5" w:rsidRPr="00DE7207" w:rsidRDefault="00AF43A5" w:rsidP="009F73D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sz w:val="16"/>
                <w:szCs w:val="16"/>
              </w:rPr>
              <w:t>2910</w:t>
            </w:r>
          </w:p>
        </w:tc>
        <w:tc>
          <w:tcPr>
            <w:tcW w:w="556" w:type="pct"/>
            <w:vMerge w:val="restart"/>
            <w:vAlign w:val="center"/>
          </w:tcPr>
          <w:p w:rsidR="00AF43A5" w:rsidRPr="00DE7207" w:rsidRDefault="00AF43A5" w:rsidP="009F73D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sz w:val="16"/>
                <w:szCs w:val="16"/>
              </w:rPr>
              <w:t>2910</w:t>
            </w:r>
          </w:p>
        </w:tc>
        <w:tc>
          <w:tcPr>
            <w:tcW w:w="696" w:type="pct"/>
            <w:vMerge w:val="restart"/>
            <w:vAlign w:val="center"/>
          </w:tcPr>
          <w:p w:rsidR="00AF43A5" w:rsidRPr="00DE7207" w:rsidRDefault="00AF43A5" w:rsidP="009F73D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E7207">
              <w:rPr>
                <w:color w:val="000000" w:themeColor="text1"/>
                <w:sz w:val="16"/>
                <w:szCs w:val="16"/>
              </w:rPr>
              <w:t>До устья с применением МСЦ -178</w:t>
            </w: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AF43A5" w:rsidRPr="00DE7207" w:rsidRDefault="00AF43A5" w:rsidP="009F73D7">
            <w:pPr>
              <w:jc w:val="center"/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  <w:t>ОТТГ</w:t>
            </w:r>
          </w:p>
        </w:tc>
        <w:tc>
          <w:tcPr>
            <w:tcW w:w="698" w:type="pct"/>
            <w:vAlign w:val="center"/>
          </w:tcPr>
          <w:p w:rsidR="00AF43A5" w:rsidRPr="00DE7207" w:rsidRDefault="00AF43A5" w:rsidP="009F73D7">
            <w:pPr>
              <w:jc w:val="center"/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  <w:t>9,2</w:t>
            </w:r>
          </w:p>
        </w:tc>
        <w:tc>
          <w:tcPr>
            <w:tcW w:w="483" w:type="pct"/>
            <w:vAlign w:val="center"/>
          </w:tcPr>
          <w:p w:rsidR="00AF43A5" w:rsidRPr="00DE7207" w:rsidRDefault="00AF43A5" w:rsidP="009F73D7">
            <w:pPr>
              <w:jc w:val="center"/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  <w:t>510</w:t>
            </w:r>
          </w:p>
        </w:tc>
      </w:tr>
      <w:tr w:rsidR="00AF43A5" w:rsidRPr="00140354" w:rsidTr="009F73D7">
        <w:trPr>
          <w:trHeight w:val="308"/>
          <w:jc w:val="center"/>
        </w:trPr>
        <w:tc>
          <w:tcPr>
            <w:tcW w:w="757" w:type="pct"/>
            <w:vMerge/>
            <w:vAlign w:val="center"/>
          </w:tcPr>
          <w:p w:rsidR="00AF43A5" w:rsidRPr="00DE7207" w:rsidRDefault="00AF43A5" w:rsidP="009F73D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</w:p>
        </w:tc>
        <w:tc>
          <w:tcPr>
            <w:tcW w:w="556" w:type="pct"/>
            <w:vMerge/>
            <w:vAlign w:val="center"/>
          </w:tcPr>
          <w:p w:rsidR="00AF43A5" w:rsidRPr="00DE7207" w:rsidRDefault="00AF43A5" w:rsidP="009F73D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</w:p>
        </w:tc>
        <w:tc>
          <w:tcPr>
            <w:tcW w:w="487" w:type="pct"/>
            <w:vMerge/>
            <w:vAlign w:val="center"/>
          </w:tcPr>
          <w:p w:rsidR="00AF43A5" w:rsidRPr="00DE7207" w:rsidRDefault="00AF43A5" w:rsidP="009F73D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</w:p>
        </w:tc>
        <w:tc>
          <w:tcPr>
            <w:tcW w:w="556" w:type="pct"/>
            <w:vMerge/>
            <w:vAlign w:val="center"/>
          </w:tcPr>
          <w:p w:rsidR="00AF43A5" w:rsidRPr="00DE7207" w:rsidRDefault="00AF43A5" w:rsidP="009F73D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</w:p>
        </w:tc>
        <w:tc>
          <w:tcPr>
            <w:tcW w:w="696" w:type="pct"/>
            <w:vMerge/>
            <w:vAlign w:val="center"/>
          </w:tcPr>
          <w:p w:rsidR="00AF43A5" w:rsidRPr="00DE7207" w:rsidRDefault="00AF43A5" w:rsidP="009F73D7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AF43A5" w:rsidRPr="00DE7207" w:rsidRDefault="00AF43A5" w:rsidP="009F73D7">
            <w:pPr>
              <w:jc w:val="center"/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  <w:t>ОТТГ</w:t>
            </w:r>
          </w:p>
        </w:tc>
        <w:tc>
          <w:tcPr>
            <w:tcW w:w="698" w:type="pct"/>
            <w:vAlign w:val="center"/>
          </w:tcPr>
          <w:p w:rsidR="00AF43A5" w:rsidRPr="00DE7207" w:rsidRDefault="00AF43A5" w:rsidP="009F73D7">
            <w:pPr>
              <w:jc w:val="center"/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  <w:t>8,1</w:t>
            </w:r>
          </w:p>
        </w:tc>
        <w:tc>
          <w:tcPr>
            <w:tcW w:w="483" w:type="pct"/>
            <w:vAlign w:val="center"/>
          </w:tcPr>
          <w:p w:rsidR="00AF43A5" w:rsidRPr="00DE7207" w:rsidRDefault="00AF43A5" w:rsidP="009F73D7">
            <w:pPr>
              <w:jc w:val="center"/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  <w:t>2400</w:t>
            </w:r>
          </w:p>
        </w:tc>
      </w:tr>
      <w:tr w:rsidR="00AF43A5" w:rsidRPr="00140354" w:rsidTr="009F73D7">
        <w:trPr>
          <w:trHeight w:val="308"/>
          <w:jc w:val="center"/>
        </w:trPr>
        <w:tc>
          <w:tcPr>
            <w:tcW w:w="757" w:type="pct"/>
            <w:vAlign w:val="center"/>
          </w:tcPr>
          <w:p w:rsidR="00AF43A5" w:rsidRPr="00DE7207" w:rsidRDefault="00AF43A5" w:rsidP="009F73D7">
            <w:pPr>
              <w:ind w:right="-92"/>
              <w:jc w:val="center"/>
              <w:rPr>
                <w:color w:val="000000" w:themeColor="text1"/>
                <w:sz w:val="16"/>
                <w:szCs w:val="16"/>
              </w:rPr>
            </w:pPr>
            <w:r w:rsidRPr="00DE7207">
              <w:rPr>
                <w:color w:val="000000" w:themeColor="text1"/>
                <w:sz w:val="16"/>
                <w:szCs w:val="16"/>
              </w:rPr>
              <w:t>Хвостовик</w:t>
            </w:r>
          </w:p>
        </w:tc>
        <w:tc>
          <w:tcPr>
            <w:tcW w:w="556" w:type="pct"/>
            <w:vAlign w:val="center"/>
          </w:tcPr>
          <w:p w:rsidR="00AF43A5" w:rsidRPr="00DE7207" w:rsidRDefault="00AF43A5" w:rsidP="009F73D7">
            <w:pPr>
              <w:pStyle w:val="af7"/>
              <w:spacing w:befor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DE720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114,3</w:t>
            </w:r>
          </w:p>
        </w:tc>
        <w:tc>
          <w:tcPr>
            <w:tcW w:w="487" w:type="pct"/>
            <w:vAlign w:val="center"/>
          </w:tcPr>
          <w:p w:rsidR="00AF43A5" w:rsidRPr="00DE7207" w:rsidRDefault="00AF43A5" w:rsidP="009F73D7">
            <w:pPr>
              <w:pStyle w:val="af7"/>
              <w:spacing w:befor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DE720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2835-3250</w:t>
            </w:r>
          </w:p>
        </w:tc>
        <w:tc>
          <w:tcPr>
            <w:tcW w:w="556" w:type="pct"/>
            <w:vAlign w:val="center"/>
          </w:tcPr>
          <w:p w:rsidR="00AF43A5" w:rsidRPr="00DE7207" w:rsidRDefault="00AF43A5" w:rsidP="009F73D7">
            <w:pPr>
              <w:pStyle w:val="af7"/>
              <w:spacing w:befor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DE720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2835-3250</w:t>
            </w:r>
          </w:p>
        </w:tc>
        <w:tc>
          <w:tcPr>
            <w:tcW w:w="696" w:type="pct"/>
            <w:vAlign w:val="center"/>
          </w:tcPr>
          <w:p w:rsidR="00AF43A5" w:rsidRPr="00DE7207" w:rsidRDefault="00AF43A5" w:rsidP="009F73D7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DE7207">
              <w:rPr>
                <w:color w:val="000000" w:themeColor="text1"/>
                <w:sz w:val="16"/>
                <w:szCs w:val="16"/>
              </w:rPr>
              <w:t>2835-3250</w:t>
            </w: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AF43A5" w:rsidRPr="00DE7207" w:rsidRDefault="00AF43A5" w:rsidP="009F73D7">
            <w:pPr>
              <w:jc w:val="center"/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  <w:t>ОТТГ</w:t>
            </w:r>
          </w:p>
        </w:tc>
        <w:tc>
          <w:tcPr>
            <w:tcW w:w="698" w:type="pct"/>
            <w:vAlign w:val="center"/>
          </w:tcPr>
          <w:p w:rsidR="00AF43A5" w:rsidRPr="00DE7207" w:rsidRDefault="00AF43A5" w:rsidP="009F73D7">
            <w:pPr>
              <w:jc w:val="center"/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  <w:t>8,6</w:t>
            </w:r>
          </w:p>
        </w:tc>
        <w:tc>
          <w:tcPr>
            <w:tcW w:w="483" w:type="pct"/>
            <w:vAlign w:val="center"/>
          </w:tcPr>
          <w:p w:rsidR="00AF43A5" w:rsidRPr="00DE7207" w:rsidRDefault="00AF43A5" w:rsidP="009F73D7">
            <w:pPr>
              <w:jc w:val="center"/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  <w:t>415</w:t>
            </w:r>
          </w:p>
        </w:tc>
      </w:tr>
      <w:tr w:rsidR="00AF43A5" w:rsidRPr="00140354" w:rsidTr="009F73D7">
        <w:trPr>
          <w:trHeight w:val="20"/>
          <w:jc w:val="center"/>
        </w:trPr>
        <w:tc>
          <w:tcPr>
            <w:tcW w:w="5000" w:type="pct"/>
            <w:gridSpan w:val="8"/>
            <w:vAlign w:val="center"/>
          </w:tcPr>
          <w:p w:rsidR="00AF43A5" w:rsidRPr="00140354" w:rsidRDefault="00AF43A5" w:rsidP="009F73D7">
            <w:pPr>
              <w:ind w:right="-92"/>
              <w:rPr>
                <w:sz w:val="16"/>
                <w:szCs w:val="16"/>
              </w:rPr>
            </w:pPr>
            <w:r w:rsidRPr="00140354">
              <w:rPr>
                <w:color w:val="000000"/>
                <w:sz w:val="16"/>
                <w:szCs w:val="16"/>
              </w:rPr>
              <w:t>Примечание: г</w:t>
            </w:r>
            <w:r w:rsidRPr="00140354">
              <w:rPr>
                <w:sz w:val="16"/>
                <w:szCs w:val="16"/>
              </w:rPr>
              <w:t>лубина спуска обсадных колонн может корректироваться исходя из фактических горно-геологических условий строительства скважины, принимается согласно проектной документации</w:t>
            </w:r>
            <w:r>
              <w:rPr>
                <w:sz w:val="16"/>
                <w:szCs w:val="16"/>
              </w:rPr>
              <w:t>.</w:t>
            </w:r>
          </w:p>
        </w:tc>
      </w:tr>
    </w:tbl>
    <w:p w:rsidR="00AF43A5" w:rsidRPr="00E440A3" w:rsidRDefault="00AF43A5" w:rsidP="00AF43A5">
      <w:r w:rsidRPr="00E440A3">
        <w:t>Профиль скважины: вертикальный</w:t>
      </w:r>
      <w:r>
        <w:t>;</w:t>
      </w:r>
    </w:p>
    <w:p w:rsidR="00AF43A5" w:rsidRDefault="00AF43A5" w:rsidP="00AF43A5">
      <w:pPr>
        <w:autoSpaceDE w:val="0"/>
        <w:autoSpaceDN w:val="0"/>
        <w:adjustRightInd w:val="0"/>
      </w:pPr>
      <w:r w:rsidRPr="00E440A3">
        <w:t xml:space="preserve">Проектная глубина: </w:t>
      </w:r>
      <w:r>
        <w:t>325</w:t>
      </w:r>
      <w:r w:rsidRPr="00E440A3">
        <w:t>0 м (по вертикали)</w:t>
      </w:r>
      <w:r>
        <w:t>;</w:t>
      </w:r>
    </w:p>
    <w:p w:rsidR="00E37615" w:rsidRPr="009F73D7" w:rsidRDefault="00E37615" w:rsidP="00E37615">
      <w:pPr>
        <w:rPr>
          <w:color w:val="000000" w:themeColor="text1"/>
          <w:szCs w:val="24"/>
        </w:rPr>
      </w:pPr>
      <w:r w:rsidRPr="009F73D7">
        <w:rPr>
          <w:color w:val="000000" w:themeColor="text1"/>
        </w:rPr>
        <w:t xml:space="preserve">Проектный </w:t>
      </w:r>
      <w:r w:rsidRPr="009F73D7">
        <w:rPr>
          <w:color w:val="000000" w:themeColor="text1"/>
          <w:szCs w:val="24"/>
        </w:rPr>
        <w:t>горизонт: верхняя юра;</w:t>
      </w:r>
    </w:p>
    <w:p w:rsidR="00E37615" w:rsidRPr="008860C1" w:rsidRDefault="008860C1" w:rsidP="008860C1">
      <w:r w:rsidRPr="00577E3D">
        <w:t>Целевое назначение</w:t>
      </w:r>
      <w:r w:rsidRPr="00F45A29">
        <w:t xml:space="preserve">: </w:t>
      </w:r>
      <w:r>
        <w:t xml:space="preserve">поиск и оценка залежей УВ в отложениях нижнехетской и суходудинской свит, </w:t>
      </w:r>
      <w:r w:rsidRPr="00B60AD9">
        <w:t>получение данных для подсчета запасов УВ по промышленным категориям и выбору первоочередных объектов для проведения дальнейших геологоразведочных работ</w:t>
      </w:r>
      <w:r w:rsidR="00E37615" w:rsidRPr="008860C1">
        <w:rPr>
          <w:color w:val="000000" w:themeColor="text1"/>
        </w:rPr>
        <w:t>;</w:t>
      </w:r>
    </w:p>
    <w:p w:rsidR="00D31F2B" w:rsidRPr="008860C1" w:rsidRDefault="00D31F2B" w:rsidP="00E37615">
      <w:pPr>
        <w:rPr>
          <w:color w:val="000000" w:themeColor="text1"/>
        </w:rPr>
      </w:pPr>
      <w:r w:rsidRPr="008860C1">
        <w:rPr>
          <w:color w:val="000000" w:themeColor="text1"/>
        </w:rPr>
        <w:t>Координаты устья скважины</w:t>
      </w:r>
      <w:r w:rsidR="00E37615" w:rsidRPr="008860C1">
        <w:rPr>
          <w:color w:val="000000" w:themeColor="text1"/>
        </w:rPr>
        <w:t>:</w:t>
      </w:r>
      <w:r w:rsidR="008860C1" w:rsidRPr="008860C1">
        <w:rPr>
          <w:color w:val="000000" w:themeColor="text1"/>
        </w:rPr>
        <w:t xml:space="preserve"> (Пулково 42, зона 14): СШ 69° 40' 55,506", ВД 83° 05' 59,429".</w:t>
      </w:r>
      <w:r w:rsidR="003065EF" w:rsidRPr="008860C1">
        <w:rPr>
          <w:color w:val="000000" w:themeColor="text1"/>
        </w:rPr>
        <w:t xml:space="preserve"> </w:t>
      </w:r>
      <w:r w:rsidR="00E37615" w:rsidRPr="008860C1">
        <w:rPr>
          <w:color w:val="000000" w:themeColor="text1"/>
        </w:rPr>
        <w:t>Круг допуска 50 метров;</w:t>
      </w:r>
    </w:p>
    <w:p w:rsidR="00790329" w:rsidRPr="008860C1" w:rsidRDefault="00790329" w:rsidP="000D16DF">
      <w:pPr>
        <w:autoSpaceDE w:val="0"/>
        <w:autoSpaceDN w:val="0"/>
        <w:adjustRightInd w:val="0"/>
        <w:rPr>
          <w:rFonts w:cs="Times New Roman"/>
          <w:color w:val="000000" w:themeColor="text1"/>
          <w:szCs w:val="24"/>
        </w:rPr>
      </w:pPr>
      <w:r w:rsidRPr="008860C1">
        <w:rPr>
          <w:rFonts w:cs="Times New Roman"/>
          <w:color w:val="000000" w:themeColor="text1"/>
          <w:szCs w:val="24"/>
        </w:rPr>
        <w:t>Примечание: минимальный диаметр открытого ствола должен обеспечить:</w:t>
      </w:r>
    </w:p>
    <w:p w:rsidR="008860C1" w:rsidRPr="008860C1" w:rsidRDefault="008860C1" w:rsidP="008860C1">
      <w:r w:rsidRPr="003C7F63">
        <w:t>- отбор керна по изолированной технологии диаметром – 80/100 мм (в зависимости от конструкции скважины)</w:t>
      </w:r>
      <w:r w:rsidRPr="008860C1">
        <w:t>;</w:t>
      </w:r>
    </w:p>
    <w:p w:rsidR="008860C1" w:rsidRPr="003C7F63" w:rsidRDefault="008860C1" w:rsidP="008860C1">
      <w:r w:rsidRPr="003C7F63">
        <w:t xml:space="preserve">- прохождение геофизических приборов диаметром – </w:t>
      </w:r>
      <w:r>
        <w:t>15</w:t>
      </w:r>
      <w:r w:rsidRPr="003C7F63">
        <w:t>0 мм.</w:t>
      </w:r>
    </w:p>
    <w:p w:rsidR="00D80D2B" w:rsidRDefault="00D80D2B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D31F2B" w:rsidRPr="00D31F2B" w:rsidRDefault="00CC79D3" w:rsidP="00D31F2B">
      <w:pPr>
        <w:pStyle w:val="1"/>
        <w:numPr>
          <w:ilvl w:val="0"/>
          <w:numId w:val="8"/>
        </w:numPr>
        <w:ind w:left="993" w:hanging="426"/>
      </w:pPr>
      <w:bookmarkStart w:id="3" w:name="_Toc213774002"/>
      <w:r>
        <w:t>Геологическая информация</w:t>
      </w:r>
      <w:bookmarkEnd w:id="3"/>
    </w:p>
    <w:p w:rsidR="00F2428A" w:rsidRDefault="00F2428A" w:rsidP="000D16DF">
      <w:pPr>
        <w:autoSpaceDE w:val="0"/>
        <w:autoSpaceDN w:val="0"/>
        <w:adjustRightInd w:val="0"/>
        <w:ind w:left="7799" w:right="-598" w:firstLine="709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Таблица </w:t>
      </w:r>
      <w:r w:rsidR="00D31F2B">
        <w:rPr>
          <w:rFonts w:cs="Times New Roman"/>
          <w:szCs w:val="24"/>
        </w:rPr>
        <w:t>3</w:t>
      </w:r>
    </w:p>
    <w:p w:rsidR="00921C1B" w:rsidRDefault="008948A0" w:rsidP="000D16DF">
      <w:pPr>
        <w:autoSpaceDE w:val="0"/>
        <w:autoSpaceDN w:val="0"/>
        <w:adjustRightInd w:val="0"/>
        <w:ind w:left="5954" w:right="-598" w:hanging="2552"/>
        <w:jc w:val="center"/>
        <w:rPr>
          <w:rFonts w:cs="Times New Roman"/>
          <w:szCs w:val="24"/>
        </w:rPr>
      </w:pPr>
      <w:r w:rsidRPr="003E2BF4">
        <w:rPr>
          <w:rFonts w:cs="Times New Roman"/>
          <w:szCs w:val="24"/>
        </w:rPr>
        <w:t>Ожидаемый литолого-стратиграфический разрез скважины</w:t>
      </w:r>
    </w:p>
    <w:tbl>
      <w:tblPr>
        <w:tblW w:w="100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320"/>
        <w:gridCol w:w="1480"/>
        <w:gridCol w:w="1440"/>
        <w:gridCol w:w="2430"/>
        <w:gridCol w:w="1276"/>
        <w:gridCol w:w="1134"/>
      </w:tblGrid>
      <w:tr w:rsidR="00AF43A5" w:rsidRPr="00140354" w:rsidTr="009F73D7">
        <w:trPr>
          <w:trHeight w:val="390"/>
        </w:trPr>
        <w:tc>
          <w:tcPr>
            <w:tcW w:w="2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AF43A5" w:rsidRPr="00140354" w:rsidRDefault="00AF43A5" w:rsidP="009F73D7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Стратиграфическое подразделение (свита)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AF43A5" w:rsidRPr="00140354" w:rsidRDefault="00AF43A5" w:rsidP="009F73D7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Абсолютная отметка, м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AF43A5" w:rsidRPr="00140354" w:rsidRDefault="00AF43A5" w:rsidP="009F73D7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Глубина по вертикали, м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AF43A5" w:rsidRPr="00140354" w:rsidRDefault="00AF43A5" w:rsidP="009F73D7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Литологическая характеристика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AF43A5" w:rsidRPr="00140354" w:rsidRDefault="00AF43A5" w:rsidP="009F73D7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Градиент ГРП, кгс/см2 на м</w:t>
            </w:r>
          </w:p>
        </w:tc>
      </w:tr>
      <w:tr w:rsidR="00AF43A5" w:rsidRPr="00140354" w:rsidTr="009F73D7">
        <w:trPr>
          <w:trHeight w:val="390"/>
        </w:trPr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AF43A5" w:rsidRPr="00140354" w:rsidRDefault="00AF43A5" w:rsidP="009F73D7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AF43A5" w:rsidRPr="00140354" w:rsidRDefault="00AF43A5" w:rsidP="009F73D7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AF43A5" w:rsidRPr="00140354" w:rsidRDefault="00AF43A5" w:rsidP="009F73D7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AF43A5" w:rsidRPr="00140354" w:rsidRDefault="00AF43A5" w:rsidP="009F73D7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AF43A5" w:rsidRPr="00140354" w:rsidRDefault="00AF43A5" w:rsidP="009F73D7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 xml:space="preserve">от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AF43A5" w:rsidRPr="00140354" w:rsidRDefault="00AF43A5" w:rsidP="009F73D7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до</w:t>
            </w:r>
          </w:p>
        </w:tc>
      </w:tr>
      <w:tr w:rsidR="00AF43A5" w:rsidRPr="00140354" w:rsidTr="009F73D7">
        <w:trPr>
          <w:trHeight w:val="404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Четвертичные отложения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 xml:space="preserve">Пески, супеси, суглинки, глины, торф, </w:t>
            </w:r>
            <w:proofErr w:type="spellStart"/>
            <w:r w:rsidRPr="00AF67D0">
              <w:rPr>
                <w:color w:val="000000"/>
                <w:sz w:val="18"/>
                <w:szCs w:val="18"/>
              </w:rPr>
              <w:t>гравелиты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</w:tr>
      <w:tr w:rsidR="00AF43A5" w:rsidRPr="00140354" w:rsidTr="009F73D7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F67D0">
              <w:rPr>
                <w:color w:val="000000"/>
                <w:sz w:val="18"/>
                <w:szCs w:val="18"/>
              </w:rPr>
              <w:t>Танамская</w:t>
            </w:r>
            <w:proofErr w:type="spellEnd"/>
            <w:r w:rsidRPr="00AF67D0">
              <w:rPr>
                <w:color w:val="000000"/>
                <w:sz w:val="18"/>
                <w:szCs w:val="18"/>
              </w:rPr>
              <w:t xml:space="preserve">+ </w:t>
            </w:r>
            <w:proofErr w:type="spellStart"/>
            <w:r w:rsidRPr="00AF67D0">
              <w:rPr>
                <w:color w:val="000000"/>
                <w:sz w:val="18"/>
                <w:szCs w:val="18"/>
              </w:rPr>
              <w:t>салпадаяхская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-200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 xml:space="preserve">Алевролиты, глины, пески, </w:t>
            </w:r>
            <w:r w:rsidRPr="00AF67D0">
              <w:rPr>
                <w:color w:val="000000"/>
                <w:sz w:val="18"/>
                <w:szCs w:val="18"/>
              </w:rPr>
              <w:lastRenderedPageBreak/>
              <w:t>галечники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lastRenderedPageBreak/>
              <w:t>0,162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</w:tr>
      <w:tr w:rsidR="00AF43A5" w:rsidRPr="00140354" w:rsidTr="009F73D7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F67D0">
              <w:rPr>
                <w:color w:val="000000"/>
                <w:sz w:val="18"/>
                <w:szCs w:val="18"/>
              </w:rPr>
              <w:t>Насоновская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-400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Алевриты,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</w:tr>
      <w:tr w:rsidR="00AF43A5" w:rsidRPr="00140354" w:rsidTr="009F73D7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F67D0">
              <w:rPr>
                <w:color w:val="000000"/>
                <w:sz w:val="18"/>
                <w:szCs w:val="18"/>
              </w:rPr>
              <w:t>Дорожковская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-400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-739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Пески,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</w:tr>
      <w:tr w:rsidR="00AF43A5" w:rsidRPr="00140354" w:rsidTr="009F73D7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Долганская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-739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-1124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</w:tr>
      <w:tr w:rsidR="00AF43A5" w:rsidRPr="00140354" w:rsidTr="009F73D7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Яковлевская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-1124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-1429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Глины, песчаники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</w:tr>
      <w:tr w:rsidR="00AF43A5" w:rsidRPr="00140354" w:rsidTr="009F73D7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F67D0">
              <w:rPr>
                <w:color w:val="000000"/>
                <w:sz w:val="18"/>
                <w:szCs w:val="18"/>
              </w:rPr>
              <w:t>Малохетская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-1429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-2035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</w:tr>
      <w:tr w:rsidR="00AF43A5" w:rsidRPr="00140354" w:rsidTr="009F73D7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F67D0">
              <w:rPr>
                <w:color w:val="000000"/>
                <w:sz w:val="18"/>
                <w:szCs w:val="18"/>
              </w:rPr>
              <w:t>Суходудинская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-2035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-2244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</w:tr>
      <w:tr w:rsidR="00AF43A5" w:rsidRPr="00140354" w:rsidTr="009F73D7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F67D0">
              <w:rPr>
                <w:color w:val="000000"/>
                <w:sz w:val="18"/>
                <w:szCs w:val="18"/>
              </w:rPr>
              <w:t>Суходудинская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-2378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</w:tr>
      <w:tr w:rsidR="00AF43A5" w:rsidRPr="00140354" w:rsidTr="009F73D7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F67D0">
              <w:rPr>
                <w:color w:val="000000"/>
                <w:sz w:val="18"/>
                <w:szCs w:val="18"/>
              </w:rPr>
              <w:t>Суходудинская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-2378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-2472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0,142</w:t>
            </w:r>
          </w:p>
        </w:tc>
      </w:tr>
      <w:tr w:rsidR="00AF43A5" w:rsidRPr="00140354" w:rsidTr="009F73D7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F67D0">
              <w:rPr>
                <w:color w:val="000000"/>
                <w:sz w:val="18"/>
                <w:szCs w:val="18"/>
              </w:rPr>
              <w:t>Суходудинская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-2472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-2510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0,142</w:t>
            </w:r>
          </w:p>
        </w:tc>
      </w:tr>
      <w:tr w:rsidR="00AF43A5" w:rsidRPr="00140354" w:rsidTr="009F73D7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F67D0">
              <w:rPr>
                <w:color w:val="000000"/>
                <w:sz w:val="18"/>
                <w:szCs w:val="18"/>
              </w:rPr>
              <w:t>Суходудинская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-2510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-2594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0,142</w:t>
            </w:r>
          </w:p>
        </w:tc>
      </w:tr>
      <w:tr w:rsidR="00AF43A5" w:rsidRPr="00140354" w:rsidTr="009F73D7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F67D0">
              <w:rPr>
                <w:color w:val="000000"/>
                <w:sz w:val="18"/>
                <w:szCs w:val="18"/>
              </w:rPr>
              <w:t>Суходудинская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-2594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-2638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0,142</w:t>
            </w:r>
          </w:p>
        </w:tc>
      </w:tr>
      <w:tr w:rsidR="00AF43A5" w:rsidRPr="00140354" w:rsidTr="009F73D7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F67D0">
              <w:rPr>
                <w:color w:val="000000"/>
                <w:sz w:val="18"/>
                <w:szCs w:val="18"/>
              </w:rPr>
              <w:t>Суходудинская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-2638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-2676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0,142</w:t>
            </w:r>
          </w:p>
        </w:tc>
      </w:tr>
      <w:tr w:rsidR="00AF43A5" w:rsidRPr="00140354" w:rsidTr="009F73D7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sz w:val="18"/>
                <w:szCs w:val="18"/>
              </w:rPr>
            </w:pPr>
            <w:proofErr w:type="spellStart"/>
            <w:r w:rsidRPr="00AF67D0">
              <w:rPr>
                <w:color w:val="000000"/>
                <w:sz w:val="18"/>
                <w:szCs w:val="18"/>
              </w:rPr>
              <w:t>Суходудинская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-2676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-2726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0,142</w:t>
            </w:r>
          </w:p>
        </w:tc>
      </w:tr>
      <w:tr w:rsidR="00AF43A5" w:rsidRPr="00140354" w:rsidTr="009F73D7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sz w:val="18"/>
                <w:szCs w:val="18"/>
              </w:rPr>
            </w:pPr>
            <w:proofErr w:type="spellStart"/>
            <w:r w:rsidRPr="00AF67D0">
              <w:rPr>
                <w:color w:val="000000"/>
                <w:sz w:val="18"/>
                <w:szCs w:val="18"/>
              </w:rPr>
              <w:t>Суходудинская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-2726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-2785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0,152</w:t>
            </w:r>
          </w:p>
        </w:tc>
      </w:tr>
      <w:tr w:rsidR="00AF43A5" w:rsidRPr="00140354" w:rsidTr="009F73D7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F67D0">
              <w:rPr>
                <w:color w:val="000000"/>
                <w:sz w:val="18"/>
                <w:szCs w:val="18"/>
              </w:rPr>
              <w:t>Нижнехетская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-2785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-2820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0,181</w:t>
            </w:r>
          </w:p>
        </w:tc>
      </w:tr>
      <w:tr w:rsidR="00AF43A5" w:rsidRPr="00140354" w:rsidTr="009F73D7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F67D0">
              <w:rPr>
                <w:color w:val="000000"/>
                <w:sz w:val="18"/>
                <w:szCs w:val="18"/>
              </w:rPr>
              <w:t>Нижнехетская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-2820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-2830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0,181</w:t>
            </w:r>
          </w:p>
        </w:tc>
      </w:tr>
      <w:tr w:rsidR="00AF43A5" w:rsidRPr="00140354" w:rsidTr="009F73D7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F67D0">
              <w:rPr>
                <w:color w:val="000000"/>
                <w:sz w:val="18"/>
                <w:szCs w:val="18"/>
              </w:rPr>
              <w:t>Нижнехетская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-2830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-2915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0,181</w:t>
            </w:r>
          </w:p>
        </w:tc>
      </w:tr>
      <w:tr w:rsidR="00AF43A5" w:rsidRPr="00140354" w:rsidTr="009F73D7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F67D0">
              <w:rPr>
                <w:color w:val="000000"/>
                <w:sz w:val="18"/>
                <w:szCs w:val="18"/>
              </w:rPr>
              <w:t>Нижнехетская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-2915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-2964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Глины, алевролиты, песчаники,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0,181</w:t>
            </w:r>
          </w:p>
        </w:tc>
      </w:tr>
      <w:tr w:rsidR="00AF43A5" w:rsidRPr="00140354" w:rsidTr="009F73D7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F67D0">
              <w:rPr>
                <w:color w:val="000000"/>
                <w:sz w:val="18"/>
                <w:szCs w:val="18"/>
              </w:rPr>
              <w:t>Нижнехетская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-2964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-3069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Глины, алевролиты, песчаники,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0,181</w:t>
            </w:r>
          </w:p>
        </w:tc>
      </w:tr>
      <w:tr w:rsidR="00AF43A5" w:rsidRPr="00140354" w:rsidTr="009F73D7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F67D0">
              <w:rPr>
                <w:color w:val="000000"/>
                <w:sz w:val="18"/>
                <w:szCs w:val="18"/>
              </w:rPr>
              <w:t>Нижнехетская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-3069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-3102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Глины, алевролиты, песчаники,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0,201</w:t>
            </w:r>
          </w:p>
        </w:tc>
      </w:tr>
      <w:tr w:rsidR="00AF43A5" w:rsidRPr="00140354" w:rsidTr="009F73D7">
        <w:trPr>
          <w:trHeight w:val="32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Яновстанская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-3102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-3160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Глины, алевролиты,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0,201</w:t>
            </w:r>
          </w:p>
        </w:tc>
      </w:tr>
    </w:tbl>
    <w:p w:rsidR="00AF0AD0" w:rsidRPr="00111AB3" w:rsidRDefault="00AF0AD0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324978" w:rsidRDefault="00324978" w:rsidP="000D16DF">
      <w:pPr>
        <w:autoSpaceDE w:val="0"/>
        <w:autoSpaceDN w:val="0"/>
        <w:adjustRightInd w:val="0"/>
        <w:ind w:left="8508" w:right="-598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Таблица </w:t>
      </w:r>
      <w:r w:rsidR="00D31F2B">
        <w:rPr>
          <w:rFonts w:cs="Times New Roman"/>
          <w:szCs w:val="24"/>
        </w:rPr>
        <w:t>4</w:t>
      </w:r>
    </w:p>
    <w:p w:rsidR="00324978" w:rsidRDefault="008948A0" w:rsidP="000D16DF">
      <w:pPr>
        <w:autoSpaceDE w:val="0"/>
        <w:autoSpaceDN w:val="0"/>
        <w:adjustRightInd w:val="0"/>
        <w:ind w:left="5672" w:right="-598" w:hanging="1419"/>
        <w:jc w:val="center"/>
        <w:rPr>
          <w:rFonts w:cs="Times New Roman"/>
          <w:szCs w:val="24"/>
        </w:rPr>
      </w:pPr>
      <w:r w:rsidRPr="004C1D24">
        <w:rPr>
          <w:rFonts w:cs="Times New Roman"/>
          <w:szCs w:val="24"/>
        </w:rPr>
        <w:t>Термодинамические параметры по разрезу скважины</w:t>
      </w:r>
    </w:p>
    <w:tbl>
      <w:tblPr>
        <w:tblW w:w="496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92"/>
        <w:gridCol w:w="5070"/>
        <w:gridCol w:w="3402"/>
      </w:tblGrid>
      <w:tr w:rsidR="00AF43A5" w:rsidRPr="00C83C0F" w:rsidTr="009F73D7">
        <w:trPr>
          <w:trHeight w:val="161"/>
          <w:tblHeader/>
        </w:trPr>
        <w:tc>
          <w:tcPr>
            <w:tcW w:w="7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F43A5" w:rsidRPr="00C83C0F" w:rsidRDefault="00AF43A5" w:rsidP="009F73D7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Глубина, м.</w:t>
            </w:r>
          </w:p>
        </w:tc>
        <w:tc>
          <w:tcPr>
            <w:tcW w:w="251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F43A5" w:rsidRPr="00C83C0F" w:rsidRDefault="00AF43A5" w:rsidP="009F73D7">
            <w:pPr>
              <w:pStyle w:val="af2"/>
              <w:rPr>
                <w:rFonts w:ascii="Times New Roman" w:hAnsi="Times New Roman" w:cs="Times New Roman"/>
                <w:sz w:val="20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Давление, атм.</w:t>
            </w:r>
          </w:p>
        </w:tc>
        <w:tc>
          <w:tcPr>
            <w:tcW w:w="169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AF43A5" w:rsidRPr="00C83C0F" w:rsidRDefault="00AF43A5" w:rsidP="009F73D7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 xml:space="preserve">Градиент температуры,  </w:t>
            </w:r>
            <w:r w:rsidRPr="00C83C0F">
              <w:rPr>
                <w:rFonts w:ascii="Times New Roman" w:hAnsi="Times New Roman" w:cs="Times New Roman"/>
                <w:sz w:val="14"/>
                <w:szCs w:val="14"/>
              </w:rPr>
              <w:sym w:font="Symbol" w:char="00B0"/>
            </w: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С.</w:t>
            </w:r>
          </w:p>
        </w:tc>
      </w:tr>
      <w:tr w:rsidR="00AF43A5" w:rsidRPr="00C83C0F" w:rsidTr="009F73D7">
        <w:trPr>
          <w:trHeight w:val="81"/>
          <w:tblHeader/>
        </w:trPr>
        <w:tc>
          <w:tcPr>
            <w:tcW w:w="7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F43A5" w:rsidRPr="00C83C0F" w:rsidRDefault="00AF43A5" w:rsidP="009F73D7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51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F43A5" w:rsidRPr="00C83C0F" w:rsidRDefault="00AF43A5" w:rsidP="009F73D7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69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AF43A5" w:rsidRPr="00C83C0F" w:rsidRDefault="00AF43A5" w:rsidP="009F73D7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</w:tr>
      <w:tr w:rsidR="00AF43A5" w:rsidRPr="00C83C0F" w:rsidTr="009F73D7">
        <w:trPr>
          <w:trHeight w:val="157"/>
          <w:tblHeader/>
        </w:trPr>
        <w:tc>
          <w:tcPr>
            <w:tcW w:w="791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bottom"/>
          </w:tcPr>
          <w:p w:rsidR="00AF43A5" w:rsidRPr="00AF67D0" w:rsidRDefault="00AF43A5" w:rsidP="009F73D7">
            <w:pPr>
              <w:jc w:val="center"/>
              <w:rPr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  <w:lang w:val="en-US"/>
              </w:rPr>
              <w:t>90</w:t>
            </w:r>
            <w:r w:rsidRPr="00AF67D0">
              <w:rPr>
                <w:color w:val="000000"/>
                <w:sz w:val="18"/>
                <w:szCs w:val="18"/>
              </w:rPr>
              <w:t xml:space="preserve"> − 420</w:t>
            </w:r>
          </w:p>
        </w:tc>
        <w:tc>
          <w:tcPr>
            <w:tcW w:w="2519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sz w:val="18"/>
                <w:szCs w:val="18"/>
              </w:rPr>
            </w:pPr>
            <w:proofErr w:type="spellStart"/>
            <w:r w:rsidRPr="00AF67D0">
              <w:rPr>
                <w:sz w:val="18"/>
                <w:szCs w:val="18"/>
              </w:rPr>
              <w:t>Р</w:t>
            </w:r>
            <w:r w:rsidRPr="00AF67D0">
              <w:rPr>
                <w:sz w:val="18"/>
                <w:szCs w:val="18"/>
                <w:vertAlign w:val="subscript"/>
              </w:rPr>
              <w:t>пласт</w:t>
            </w:r>
            <w:proofErr w:type="spellEnd"/>
            <w:r w:rsidRPr="00AF67D0">
              <w:rPr>
                <w:sz w:val="18"/>
                <w:szCs w:val="18"/>
              </w:rPr>
              <w:t xml:space="preserve"> = </w:t>
            </w:r>
            <w:proofErr w:type="spellStart"/>
            <w:r w:rsidRPr="00AF67D0">
              <w:rPr>
                <w:sz w:val="18"/>
                <w:szCs w:val="18"/>
              </w:rPr>
              <w:t>Р</w:t>
            </w:r>
            <w:r w:rsidRPr="00AF67D0">
              <w:rPr>
                <w:sz w:val="18"/>
                <w:szCs w:val="18"/>
                <w:vertAlign w:val="subscript"/>
              </w:rPr>
              <w:t>гидрост</w:t>
            </w:r>
            <w:proofErr w:type="spellEnd"/>
          </w:p>
        </w:tc>
        <w:tc>
          <w:tcPr>
            <w:tcW w:w="1690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sz w:val="18"/>
                <w:szCs w:val="18"/>
              </w:rPr>
            </w:pPr>
            <w:r w:rsidRPr="00AF67D0">
              <w:rPr>
                <w:sz w:val="18"/>
                <w:szCs w:val="18"/>
              </w:rPr>
              <w:t>0</w:t>
            </w:r>
            <w:r w:rsidRPr="00AF67D0">
              <w:rPr>
                <w:sz w:val="18"/>
                <w:szCs w:val="18"/>
                <w:vertAlign w:val="superscript"/>
              </w:rPr>
              <w:t>о</w:t>
            </w:r>
            <w:r w:rsidRPr="00AF67D0">
              <w:rPr>
                <w:sz w:val="18"/>
                <w:szCs w:val="18"/>
              </w:rPr>
              <w:t>С/100м (ММП)</w:t>
            </w:r>
          </w:p>
        </w:tc>
      </w:tr>
      <w:tr w:rsidR="00AF43A5" w:rsidRPr="00C20B7A" w:rsidTr="009F73D7">
        <w:trPr>
          <w:trHeight w:val="195"/>
          <w:tblHeader/>
        </w:trPr>
        <w:tc>
          <w:tcPr>
            <w:tcW w:w="791" w:type="pct"/>
            <w:tcBorders>
              <w:left w:val="single" w:sz="12" w:space="0" w:color="auto"/>
            </w:tcBorders>
            <w:shd w:val="clear" w:color="auto" w:fill="auto"/>
            <w:vAlign w:val="bottom"/>
          </w:tcPr>
          <w:p w:rsidR="00AF43A5" w:rsidRPr="00AF67D0" w:rsidRDefault="00AF43A5" w:rsidP="009F73D7">
            <w:pPr>
              <w:jc w:val="center"/>
              <w:rPr>
                <w:sz w:val="18"/>
                <w:szCs w:val="18"/>
                <w:lang w:val="en-US"/>
              </w:rPr>
            </w:pPr>
            <w:r w:rsidRPr="00AF67D0">
              <w:rPr>
                <w:sz w:val="18"/>
                <w:szCs w:val="18"/>
              </w:rPr>
              <w:t xml:space="preserve">420 – </w:t>
            </w:r>
            <w:r w:rsidRPr="00AF67D0">
              <w:rPr>
                <w:sz w:val="18"/>
                <w:szCs w:val="18"/>
                <w:lang w:val="en-US"/>
              </w:rPr>
              <w:t>2726</w:t>
            </w:r>
          </w:p>
        </w:tc>
        <w:tc>
          <w:tcPr>
            <w:tcW w:w="2519" w:type="pct"/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sz w:val="18"/>
                <w:szCs w:val="18"/>
              </w:rPr>
            </w:pPr>
            <w:proofErr w:type="spellStart"/>
            <w:r w:rsidRPr="00AF67D0">
              <w:rPr>
                <w:sz w:val="18"/>
                <w:szCs w:val="18"/>
              </w:rPr>
              <w:t>Р</w:t>
            </w:r>
            <w:r w:rsidRPr="00AF67D0">
              <w:rPr>
                <w:sz w:val="18"/>
                <w:szCs w:val="18"/>
                <w:vertAlign w:val="subscript"/>
              </w:rPr>
              <w:t>пласт</w:t>
            </w:r>
            <w:proofErr w:type="spellEnd"/>
            <w:r w:rsidRPr="00AF67D0">
              <w:rPr>
                <w:sz w:val="18"/>
                <w:szCs w:val="18"/>
              </w:rPr>
              <w:t xml:space="preserve"> = </w:t>
            </w:r>
            <w:proofErr w:type="spellStart"/>
            <w:r w:rsidRPr="00AF67D0">
              <w:rPr>
                <w:sz w:val="18"/>
                <w:szCs w:val="18"/>
              </w:rPr>
              <w:t>Р</w:t>
            </w:r>
            <w:r w:rsidRPr="00AF67D0">
              <w:rPr>
                <w:sz w:val="18"/>
                <w:szCs w:val="18"/>
                <w:vertAlign w:val="subscript"/>
              </w:rPr>
              <w:t>гидрост</w:t>
            </w:r>
            <w:proofErr w:type="spellEnd"/>
          </w:p>
        </w:tc>
        <w:tc>
          <w:tcPr>
            <w:tcW w:w="1690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2,6</w:t>
            </w:r>
            <w:r w:rsidRPr="00AF67D0">
              <w:rPr>
                <w:color w:val="000000"/>
                <w:sz w:val="18"/>
                <w:szCs w:val="18"/>
                <w:vertAlign w:val="superscript"/>
              </w:rPr>
              <w:t>о</w:t>
            </w:r>
            <w:r w:rsidRPr="00AF67D0">
              <w:rPr>
                <w:color w:val="000000"/>
                <w:sz w:val="18"/>
                <w:szCs w:val="18"/>
              </w:rPr>
              <w:t>С/100м</w:t>
            </w:r>
          </w:p>
        </w:tc>
      </w:tr>
      <w:tr w:rsidR="00AF43A5" w:rsidRPr="00C20B7A" w:rsidTr="009F73D7">
        <w:trPr>
          <w:trHeight w:val="195"/>
          <w:tblHeader/>
        </w:trPr>
        <w:tc>
          <w:tcPr>
            <w:tcW w:w="791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sz w:val="18"/>
                <w:szCs w:val="18"/>
                <w:lang w:val="en-US"/>
              </w:rPr>
            </w:pPr>
            <w:r w:rsidRPr="00AF67D0">
              <w:rPr>
                <w:sz w:val="18"/>
                <w:szCs w:val="18"/>
                <w:lang w:val="en-US"/>
              </w:rPr>
              <w:t>2726</w:t>
            </w:r>
            <w:r w:rsidRPr="00AF67D0">
              <w:rPr>
                <w:sz w:val="18"/>
                <w:szCs w:val="18"/>
              </w:rPr>
              <w:t xml:space="preserve"> – </w:t>
            </w:r>
            <w:r w:rsidRPr="00AF67D0">
              <w:rPr>
                <w:sz w:val="18"/>
                <w:szCs w:val="18"/>
                <w:lang w:val="en-US"/>
              </w:rPr>
              <w:t>2785</w:t>
            </w:r>
          </w:p>
        </w:tc>
        <w:tc>
          <w:tcPr>
            <w:tcW w:w="2519" w:type="pct"/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sz w:val="18"/>
                <w:szCs w:val="18"/>
              </w:rPr>
            </w:pPr>
            <w:proofErr w:type="spellStart"/>
            <w:r w:rsidRPr="00AF67D0">
              <w:rPr>
                <w:sz w:val="18"/>
                <w:szCs w:val="18"/>
              </w:rPr>
              <w:t>Р</w:t>
            </w:r>
            <w:r w:rsidRPr="00AF67D0">
              <w:rPr>
                <w:sz w:val="18"/>
                <w:szCs w:val="18"/>
                <w:vertAlign w:val="subscript"/>
              </w:rPr>
              <w:t>пласт</w:t>
            </w:r>
            <w:proofErr w:type="spellEnd"/>
            <w:r w:rsidRPr="00AF67D0">
              <w:rPr>
                <w:sz w:val="18"/>
                <w:szCs w:val="18"/>
              </w:rPr>
              <w:t xml:space="preserve"> = </w:t>
            </w:r>
            <w:r w:rsidRPr="00AF67D0">
              <w:rPr>
                <w:sz w:val="18"/>
                <w:szCs w:val="18"/>
                <w:lang w:val="en-US"/>
              </w:rPr>
              <w:t>1-</w:t>
            </w:r>
            <w:r w:rsidRPr="00AF67D0">
              <w:rPr>
                <w:sz w:val="18"/>
                <w:szCs w:val="18"/>
              </w:rPr>
              <w:t>1,1</w:t>
            </w:r>
            <w:r w:rsidRPr="00AF67D0">
              <w:rPr>
                <w:sz w:val="18"/>
                <w:szCs w:val="18"/>
                <w:lang w:val="en-US"/>
              </w:rPr>
              <w:t>8</w:t>
            </w:r>
            <w:r w:rsidRPr="00AF67D0">
              <w:rPr>
                <w:sz w:val="18"/>
                <w:szCs w:val="18"/>
              </w:rPr>
              <w:t xml:space="preserve"> </w:t>
            </w:r>
            <w:proofErr w:type="spellStart"/>
            <w:r w:rsidRPr="00AF67D0">
              <w:rPr>
                <w:sz w:val="18"/>
                <w:szCs w:val="18"/>
              </w:rPr>
              <w:t>Р</w:t>
            </w:r>
            <w:r w:rsidRPr="00AF67D0">
              <w:rPr>
                <w:sz w:val="18"/>
                <w:szCs w:val="18"/>
                <w:vertAlign w:val="subscript"/>
              </w:rPr>
              <w:t>гидрост</w:t>
            </w:r>
            <w:proofErr w:type="spellEnd"/>
          </w:p>
        </w:tc>
        <w:tc>
          <w:tcPr>
            <w:tcW w:w="1690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2,6</w:t>
            </w:r>
            <w:r w:rsidRPr="00AF67D0">
              <w:rPr>
                <w:color w:val="000000"/>
                <w:sz w:val="18"/>
                <w:szCs w:val="18"/>
                <w:vertAlign w:val="superscript"/>
              </w:rPr>
              <w:t>о</w:t>
            </w:r>
            <w:r w:rsidRPr="00AF67D0">
              <w:rPr>
                <w:color w:val="000000"/>
                <w:sz w:val="18"/>
                <w:szCs w:val="18"/>
              </w:rPr>
              <w:t>С/100м</w:t>
            </w:r>
          </w:p>
        </w:tc>
      </w:tr>
      <w:tr w:rsidR="00AF43A5" w:rsidRPr="00C20B7A" w:rsidTr="009F73D7">
        <w:trPr>
          <w:trHeight w:val="195"/>
          <w:tblHeader/>
        </w:trPr>
        <w:tc>
          <w:tcPr>
            <w:tcW w:w="791" w:type="pct"/>
            <w:tcBorders>
              <w:left w:val="single" w:sz="12" w:space="0" w:color="auto"/>
            </w:tcBorders>
            <w:shd w:val="clear" w:color="auto" w:fill="auto"/>
          </w:tcPr>
          <w:p w:rsidR="00AF43A5" w:rsidRPr="00AF67D0" w:rsidRDefault="00AF43A5" w:rsidP="009F73D7">
            <w:pPr>
              <w:jc w:val="center"/>
              <w:rPr>
                <w:sz w:val="18"/>
                <w:szCs w:val="18"/>
                <w:lang w:val="en-US"/>
              </w:rPr>
            </w:pPr>
            <w:r w:rsidRPr="00AF67D0">
              <w:rPr>
                <w:sz w:val="18"/>
                <w:szCs w:val="18"/>
                <w:lang w:val="en-US"/>
              </w:rPr>
              <w:t>2785</w:t>
            </w:r>
            <w:r w:rsidRPr="00AF67D0">
              <w:rPr>
                <w:sz w:val="18"/>
                <w:szCs w:val="18"/>
              </w:rPr>
              <w:t xml:space="preserve"> – </w:t>
            </w:r>
            <w:r w:rsidRPr="00AF67D0">
              <w:rPr>
                <w:sz w:val="18"/>
                <w:szCs w:val="18"/>
                <w:lang w:val="en-US"/>
              </w:rPr>
              <w:t>2820</w:t>
            </w:r>
          </w:p>
        </w:tc>
        <w:tc>
          <w:tcPr>
            <w:tcW w:w="2519" w:type="pct"/>
            <w:shd w:val="clear" w:color="auto" w:fill="auto"/>
          </w:tcPr>
          <w:p w:rsidR="00AF43A5" w:rsidRPr="00AF67D0" w:rsidRDefault="00AF43A5" w:rsidP="009F73D7">
            <w:pPr>
              <w:jc w:val="center"/>
              <w:rPr>
                <w:sz w:val="18"/>
                <w:szCs w:val="18"/>
              </w:rPr>
            </w:pPr>
            <w:proofErr w:type="spellStart"/>
            <w:r w:rsidRPr="00AF67D0">
              <w:rPr>
                <w:sz w:val="18"/>
                <w:szCs w:val="18"/>
              </w:rPr>
              <w:t>Р</w:t>
            </w:r>
            <w:r w:rsidRPr="00AF67D0">
              <w:rPr>
                <w:sz w:val="18"/>
                <w:szCs w:val="18"/>
                <w:vertAlign w:val="subscript"/>
              </w:rPr>
              <w:t>пласт</w:t>
            </w:r>
            <w:proofErr w:type="spellEnd"/>
            <w:r w:rsidRPr="00AF67D0">
              <w:rPr>
                <w:sz w:val="18"/>
                <w:szCs w:val="18"/>
              </w:rPr>
              <w:t xml:space="preserve"> = 1</w:t>
            </w:r>
            <w:r w:rsidRPr="00AF67D0">
              <w:rPr>
                <w:sz w:val="18"/>
                <w:szCs w:val="18"/>
                <w:lang w:val="en-US"/>
              </w:rPr>
              <w:t>,18</w:t>
            </w:r>
            <w:r w:rsidRPr="00AF67D0">
              <w:rPr>
                <w:sz w:val="18"/>
                <w:szCs w:val="18"/>
              </w:rPr>
              <w:t xml:space="preserve"> </w:t>
            </w:r>
            <w:proofErr w:type="spellStart"/>
            <w:r w:rsidRPr="00AF67D0">
              <w:rPr>
                <w:sz w:val="18"/>
                <w:szCs w:val="18"/>
              </w:rPr>
              <w:t>Р</w:t>
            </w:r>
            <w:r w:rsidRPr="00AF67D0">
              <w:rPr>
                <w:sz w:val="18"/>
                <w:szCs w:val="18"/>
                <w:vertAlign w:val="subscript"/>
              </w:rPr>
              <w:t>гидрост</w:t>
            </w:r>
            <w:proofErr w:type="spellEnd"/>
          </w:p>
        </w:tc>
        <w:tc>
          <w:tcPr>
            <w:tcW w:w="1690" w:type="pct"/>
            <w:tcBorders>
              <w:right w:val="single" w:sz="12" w:space="0" w:color="auto"/>
            </w:tcBorders>
            <w:shd w:val="clear" w:color="auto" w:fill="auto"/>
          </w:tcPr>
          <w:p w:rsidR="00AF43A5" w:rsidRPr="00AF67D0" w:rsidRDefault="00AF43A5" w:rsidP="009F73D7">
            <w:pPr>
              <w:jc w:val="center"/>
              <w:rPr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2,6</w:t>
            </w:r>
            <w:r w:rsidRPr="00AF67D0">
              <w:rPr>
                <w:color w:val="000000"/>
                <w:sz w:val="18"/>
                <w:szCs w:val="18"/>
                <w:vertAlign w:val="superscript"/>
              </w:rPr>
              <w:t>о</w:t>
            </w:r>
            <w:r w:rsidRPr="00AF67D0">
              <w:rPr>
                <w:color w:val="000000"/>
                <w:sz w:val="18"/>
                <w:szCs w:val="18"/>
              </w:rPr>
              <w:t>С/100м</w:t>
            </w:r>
          </w:p>
        </w:tc>
      </w:tr>
      <w:tr w:rsidR="00AF43A5" w:rsidRPr="00C20B7A" w:rsidTr="009F73D7">
        <w:trPr>
          <w:trHeight w:val="195"/>
          <w:tblHeader/>
        </w:trPr>
        <w:tc>
          <w:tcPr>
            <w:tcW w:w="791" w:type="pct"/>
            <w:tcBorders>
              <w:left w:val="single" w:sz="12" w:space="0" w:color="auto"/>
            </w:tcBorders>
            <w:shd w:val="clear" w:color="auto" w:fill="auto"/>
          </w:tcPr>
          <w:p w:rsidR="00AF43A5" w:rsidRPr="00AF67D0" w:rsidRDefault="00AF43A5" w:rsidP="009F73D7">
            <w:pPr>
              <w:jc w:val="center"/>
              <w:rPr>
                <w:sz w:val="18"/>
                <w:szCs w:val="18"/>
                <w:lang w:val="en-US"/>
              </w:rPr>
            </w:pPr>
            <w:r w:rsidRPr="00AF67D0">
              <w:rPr>
                <w:sz w:val="18"/>
                <w:szCs w:val="18"/>
                <w:lang w:val="en-US"/>
              </w:rPr>
              <w:t>2820</w:t>
            </w:r>
            <w:r w:rsidRPr="00AF67D0">
              <w:rPr>
                <w:sz w:val="18"/>
                <w:szCs w:val="18"/>
              </w:rPr>
              <w:t xml:space="preserve"> – </w:t>
            </w:r>
            <w:r w:rsidRPr="00AF67D0">
              <w:rPr>
                <w:sz w:val="18"/>
                <w:szCs w:val="18"/>
                <w:lang w:val="en-US"/>
              </w:rPr>
              <w:t>2830</w:t>
            </w:r>
          </w:p>
        </w:tc>
        <w:tc>
          <w:tcPr>
            <w:tcW w:w="2519" w:type="pct"/>
            <w:shd w:val="clear" w:color="auto" w:fill="auto"/>
          </w:tcPr>
          <w:p w:rsidR="00AF43A5" w:rsidRPr="00AF67D0" w:rsidRDefault="00AF43A5" w:rsidP="009F73D7">
            <w:pPr>
              <w:jc w:val="center"/>
              <w:rPr>
                <w:sz w:val="18"/>
                <w:szCs w:val="18"/>
              </w:rPr>
            </w:pPr>
            <w:proofErr w:type="spellStart"/>
            <w:r w:rsidRPr="00AF67D0">
              <w:rPr>
                <w:sz w:val="18"/>
                <w:szCs w:val="18"/>
              </w:rPr>
              <w:t>Р</w:t>
            </w:r>
            <w:r w:rsidRPr="00AF67D0">
              <w:rPr>
                <w:sz w:val="18"/>
                <w:szCs w:val="18"/>
                <w:vertAlign w:val="subscript"/>
              </w:rPr>
              <w:t>пласт</w:t>
            </w:r>
            <w:proofErr w:type="spellEnd"/>
            <w:r w:rsidRPr="00AF67D0">
              <w:rPr>
                <w:sz w:val="18"/>
                <w:szCs w:val="18"/>
              </w:rPr>
              <w:t xml:space="preserve"> = 1,18-1,47 </w:t>
            </w:r>
            <w:proofErr w:type="spellStart"/>
            <w:r w:rsidRPr="00AF67D0">
              <w:rPr>
                <w:sz w:val="18"/>
                <w:szCs w:val="18"/>
              </w:rPr>
              <w:t>Р</w:t>
            </w:r>
            <w:r w:rsidRPr="00AF67D0">
              <w:rPr>
                <w:sz w:val="18"/>
                <w:szCs w:val="18"/>
                <w:vertAlign w:val="subscript"/>
              </w:rPr>
              <w:t>гидрост</w:t>
            </w:r>
            <w:proofErr w:type="spellEnd"/>
          </w:p>
        </w:tc>
        <w:tc>
          <w:tcPr>
            <w:tcW w:w="1690" w:type="pct"/>
            <w:tcBorders>
              <w:right w:val="single" w:sz="12" w:space="0" w:color="auto"/>
            </w:tcBorders>
            <w:shd w:val="clear" w:color="auto" w:fill="auto"/>
          </w:tcPr>
          <w:p w:rsidR="00AF43A5" w:rsidRPr="00AF67D0" w:rsidRDefault="00AF43A5" w:rsidP="009F73D7">
            <w:pPr>
              <w:jc w:val="center"/>
              <w:rPr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2,6</w:t>
            </w:r>
            <w:r w:rsidRPr="00AF67D0">
              <w:rPr>
                <w:color w:val="000000"/>
                <w:sz w:val="18"/>
                <w:szCs w:val="18"/>
                <w:vertAlign w:val="superscript"/>
              </w:rPr>
              <w:t>о</w:t>
            </w:r>
            <w:r w:rsidRPr="00AF67D0">
              <w:rPr>
                <w:color w:val="000000"/>
                <w:sz w:val="18"/>
                <w:szCs w:val="18"/>
              </w:rPr>
              <w:t>С/100м</w:t>
            </w:r>
          </w:p>
        </w:tc>
      </w:tr>
      <w:tr w:rsidR="00AF43A5" w:rsidRPr="00C20B7A" w:rsidTr="009F73D7">
        <w:trPr>
          <w:trHeight w:val="195"/>
          <w:tblHeader/>
        </w:trPr>
        <w:tc>
          <w:tcPr>
            <w:tcW w:w="791" w:type="pct"/>
            <w:tcBorders>
              <w:left w:val="single" w:sz="12" w:space="0" w:color="auto"/>
            </w:tcBorders>
            <w:shd w:val="clear" w:color="auto" w:fill="auto"/>
          </w:tcPr>
          <w:p w:rsidR="00AF43A5" w:rsidRPr="00AF67D0" w:rsidRDefault="00AF43A5" w:rsidP="009F73D7">
            <w:pPr>
              <w:jc w:val="center"/>
              <w:rPr>
                <w:sz w:val="18"/>
                <w:szCs w:val="18"/>
              </w:rPr>
            </w:pPr>
            <w:r w:rsidRPr="00AF67D0">
              <w:rPr>
                <w:sz w:val="18"/>
                <w:szCs w:val="18"/>
              </w:rPr>
              <w:t>2830 – 2915</w:t>
            </w:r>
          </w:p>
        </w:tc>
        <w:tc>
          <w:tcPr>
            <w:tcW w:w="2519" w:type="pct"/>
            <w:shd w:val="clear" w:color="auto" w:fill="auto"/>
          </w:tcPr>
          <w:p w:rsidR="00AF43A5" w:rsidRPr="00AF67D0" w:rsidRDefault="00AF43A5" w:rsidP="009F73D7">
            <w:pPr>
              <w:jc w:val="center"/>
              <w:rPr>
                <w:sz w:val="18"/>
                <w:szCs w:val="18"/>
              </w:rPr>
            </w:pPr>
            <w:proofErr w:type="spellStart"/>
            <w:r w:rsidRPr="00AF67D0">
              <w:rPr>
                <w:sz w:val="18"/>
                <w:szCs w:val="18"/>
              </w:rPr>
              <w:t>Р</w:t>
            </w:r>
            <w:r w:rsidRPr="00AF67D0">
              <w:rPr>
                <w:sz w:val="18"/>
                <w:szCs w:val="18"/>
                <w:vertAlign w:val="subscript"/>
              </w:rPr>
              <w:t>пласт</w:t>
            </w:r>
            <w:proofErr w:type="spellEnd"/>
            <w:r w:rsidRPr="00AF67D0">
              <w:rPr>
                <w:sz w:val="18"/>
                <w:szCs w:val="18"/>
              </w:rPr>
              <w:t xml:space="preserve"> = 1,47 </w:t>
            </w:r>
            <w:proofErr w:type="spellStart"/>
            <w:r w:rsidRPr="00AF67D0">
              <w:rPr>
                <w:sz w:val="18"/>
                <w:szCs w:val="18"/>
              </w:rPr>
              <w:t>Р</w:t>
            </w:r>
            <w:r w:rsidRPr="00AF67D0">
              <w:rPr>
                <w:sz w:val="18"/>
                <w:szCs w:val="18"/>
                <w:vertAlign w:val="subscript"/>
              </w:rPr>
              <w:t>гидрост</w:t>
            </w:r>
            <w:proofErr w:type="spellEnd"/>
          </w:p>
        </w:tc>
        <w:tc>
          <w:tcPr>
            <w:tcW w:w="1690" w:type="pct"/>
            <w:tcBorders>
              <w:right w:val="single" w:sz="12" w:space="0" w:color="auto"/>
            </w:tcBorders>
            <w:shd w:val="clear" w:color="auto" w:fill="auto"/>
          </w:tcPr>
          <w:p w:rsidR="00AF43A5" w:rsidRPr="00AF67D0" w:rsidRDefault="00AF43A5" w:rsidP="009F73D7">
            <w:pPr>
              <w:jc w:val="center"/>
              <w:rPr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2,6</w:t>
            </w:r>
            <w:r w:rsidRPr="00AF67D0">
              <w:rPr>
                <w:color w:val="000000"/>
                <w:sz w:val="18"/>
                <w:szCs w:val="18"/>
                <w:vertAlign w:val="superscript"/>
              </w:rPr>
              <w:t>о</w:t>
            </w:r>
            <w:r w:rsidRPr="00AF67D0">
              <w:rPr>
                <w:color w:val="000000"/>
                <w:sz w:val="18"/>
                <w:szCs w:val="18"/>
              </w:rPr>
              <w:t>С/100м</w:t>
            </w:r>
          </w:p>
        </w:tc>
      </w:tr>
      <w:tr w:rsidR="00AF43A5" w:rsidRPr="00C20B7A" w:rsidTr="009F73D7">
        <w:trPr>
          <w:trHeight w:val="195"/>
          <w:tblHeader/>
        </w:trPr>
        <w:tc>
          <w:tcPr>
            <w:tcW w:w="791" w:type="pct"/>
            <w:tcBorders>
              <w:left w:val="single" w:sz="12" w:space="0" w:color="auto"/>
            </w:tcBorders>
            <w:shd w:val="clear" w:color="auto" w:fill="auto"/>
          </w:tcPr>
          <w:p w:rsidR="00AF43A5" w:rsidRPr="00AF67D0" w:rsidRDefault="00AF43A5" w:rsidP="009F73D7">
            <w:pPr>
              <w:jc w:val="center"/>
              <w:rPr>
                <w:sz w:val="18"/>
                <w:szCs w:val="18"/>
              </w:rPr>
            </w:pPr>
            <w:r w:rsidRPr="00AF67D0">
              <w:rPr>
                <w:sz w:val="18"/>
                <w:szCs w:val="18"/>
              </w:rPr>
              <w:t>2915 – 2964</w:t>
            </w:r>
          </w:p>
        </w:tc>
        <w:tc>
          <w:tcPr>
            <w:tcW w:w="2519" w:type="pct"/>
            <w:shd w:val="clear" w:color="auto" w:fill="auto"/>
          </w:tcPr>
          <w:p w:rsidR="00AF43A5" w:rsidRPr="00AF67D0" w:rsidRDefault="00AF43A5" w:rsidP="009F73D7">
            <w:pPr>
              <w:jc w:val="center"/>
              <w:rPr>
                <w:sz w:val="18"/>
                <w:szCs w:val="18"/>
              </w:rPr>
            </w:pPr>
            <w:proofErr w:type="spellStart"/>
            <w:r w:rsidRPr="00AF67D0">
              <w:rPr>
                <w:sz w:val="18"/>
                <w:szCs w:val="18"/>
              </w:rPr>
              <w:t>Р</w:t>
            </w:r>
            <w:r w:rsidRPr="00AF67D0">
              <w:rPr>
                <w:sz w:val="18"/>
                <w:szCs w:val="18"/>
                <w:vertAlign w:val="subscript"/>
              </w:rPr>
              <w:t>пласт</w:t>
            </w:r>
            <w:proofErr w:type="spellEnd"/>
            <w:r w:rsidRPr="00AF67D0">
              <w:rPr>
                <w:sz w:val="18"/>
                <w:szCs w:val="18"/>
              </w:rPr>
              <w:t xml:space="preserve"> = 1,47-1,55 </w:t>
            </w:r>
            <w:proofErr w:type="spellStart"/>
            <w:r w:rsidRPr="00AF67D0">
              <w:rPr>
                <w:sz w:val="18"/>
                <w:szCs w:val="18"/>
              </w:rPr>
              <w:t>Р</w:t>
            </w:r>
            <w:r w:rsidRPr="00AF67D0">
              <w:rPr>
                <w:sz w:val="18"/>
                <w:szCs w:val="18"/>
                <w:vertAlign w:val="subscript"/>
              </w:rPr>
              <w:t>гидрост</w:t>
            </w:r>
            <w:proofErr w:type="spellEnd"/>
          </w:p>
        </w:tc>
        <w:tc>
          <w:tcPr>
            <w:tcW w:w="1690" w:type="pct"/>
            <w:tcBorders>
              <w:right w:val="single" w:sz="12" w:space="0" w:color="auto"/>
            </w:tcBorders>
            <w:shd w:val="clear" w:color="auto" w:fill="auto"/>
          </w:tcPr>
          <w:p w:rsidR="00AF43A5" w:rsidRPr="00AF67D0" w:rsidRDefault="00AF43A5" w:rsidP="009F73D7">
            <w:pPr>
              <w:jc w:val="center"/>
              <w:rPr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2,6</w:t>
            </w:r>
            <w:r w:rsidRPr="00AF67D0">
              <w:rPr>
                <w:color w:val="000000"/>
                <w:sz w:val="18"/>
                <w:szCs w:val="18"/>
                <w:vertAlign w:val="superscript"/>
              </w:rPr>
              <w:t>о</w:t>
            </w:r>
            <w:r w:rsidRPr="00AF67D0">
              <w:rPr>
                <w:color w:val="000000"/>
                <w:sz w:val="18"/>
                <w:szCs w:val="18"/>
              </w:rPr>
              <w:t>С/100м</w:t>
            </w:r>
          </w:p>
        </w:tc>
      </w:tr>
      <w:tr w:rsidR="00AF43A5" w:rsidRPr="00C20B7A" w:rsidTr="009F73D7">
        <w:trPr>
          <w:trHeight w:val="195"/>
          <w:tblHeader/>
        </w:trPr>
        <w:tc>
          <w:tcPr>
            <w:tcW w:w="791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AF43A5" w:rsidRPr="00AF67D0" w:rsidRDefault="00AF43A5" w:rsidP="009F73D7">
            <w:pPr>
              <w:jc w:val="center"/>
              <w:rPr>
                <w:sz w:val="18"/>
                <w:szCs w:val="18"/>
              </w:rPr>
            </w:pPr>
            <w:r w:rsidRPr="00AF67D0">
              <w:rPr>
                <w:sz w:val="18"/>
                <w:szCs w:val="18"/>
              </w:rPr>
              <w:t>2964 – 3160</w:t>
            </w:r>
          </w:p>
        </w:tc>
        <w:tc>
          <w:tcPr>
            <w:tcW w:w="2519" w:type="pct"/>
            <w:tcBorders>
              <w:bottom w:val="single" w:sz="12" w:space="0" w:color="auto"/>
            </w:tcBorders>
            <w:shd w:val="clear" w:color="auto" w:fill="auto"/>
          </w:tcPr>
          <w:p w:rsidR="00AF43A5" w:rsidRPr="00AF67D0" w:rsidRDefault="00AF43A5" w:rsidP="009F73D7">
            <w:pPr>
              <w:jc w:val="center"/>
              <w:rPr>
                <w:sz w:val="18"/>
                <w:szCs w:val="18"/>
              </w:rPr>
            </w:pPr>
            <w:proofErr w:type="spellStart"/>
            <w:r w:rsidRPr="00AF67D0">
              <w:rPr>
                <w:sz w:val="18"/>
                <w:szCs w:val="18"/>
              </w:rPr>
              <w:t>Р</w:t>
            </w:r>
            <w:r w:rsidRPr="00AF67D0">
              <w:rPr>
                <w:sz w:val="18"/>
                <w:szCs w:val="18"/>
                <w:vertAlign w:val="subscript"/>
              </w:rPr>
              <w:t>пласт</w:t>
            </w:r>
            <w:proofErr w:type="spellEnd"/>
            <w:r w:rsidRPr="00AF67D0">
              <w:rPr>
                <w:sz w:val="18"/>
                <w:szCs w:val="18"/>
              </w:rPr>
              <w:t xml:space="preserve"> = 1,55 </w:t>
            </w:r>
            <w:proofErr w:type="spellStart"/>
            <w:r w:rsidRPr="00AF67D0">
              <w:rPr>
                <w:sz w:val="18"/>
                <w:szCs w:val="18"/>
              </w:rPr>
              <w:t>Р</w:t>
            </w:r>
            <w:r w:rsidRPr="00AF67D0">
              <w:rPr>
                <w:sz w:val="18"/>
                <w:szCs w:val="18"/>
                <w:vertAlign w:val="subscript"/>
              </w:rPr>
              <w:t>гидрост</w:t>
            </w:r>
            <w:proofErr w:type="spellEnd"/>
          </w:p>
        </w:tc>
        <w:tc>
          <w:tcPr>
            <w:tcW w:w="1690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F43A5" w:rsidRPr="00AF67D0" w:rsidRDefault="00AF43A5" w:rsidP="009F73D7">
            <w:pPr>
              <w:jc w:val="center"/>
              <w:rPr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2,6</w:t>
            </w:r>
            <w:r w:rsidRPr="00AF67D0">
              <w:rPr>
                <w:color w:val="000000"/>
                <w:sz w:val="18"/>
                <w:szCs w:val="18"/>
                <w:vertAlign w:val="superscript"/>
              </w:rPr>
              <w:t>о</w:t>
            </w:r>
            <w:r w:rsidRPr="00AF67D0">
              <w:rPr>
                <w:color w:val="000000"/>
                <w:sz w:val="18"/>
                <w:szCs w:val="18"/>
              </w:rPr>
              <w:t>С/100м</w:t>
            </w:r>
          </w:p>
        </w:tc>
      </w:tr>
    </w:tbl>
    <w:p w:rsidR="00BF5358" w:rsidRDefault="00BF5358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AF43A5" w:rsidRDefault="00AF43A5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AF43A5" w:rsidRDefault="00AF43A5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AF43A5" w:rsidRDefault="00AF43A5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AF43A5" w:rsidRDefault="00AF43A5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AF43A5" w:rsidRDefault="00AF43A5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AF43A5" w:rsidRDefault="00AF43A5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7571A3" w:rsidRPr="00187BF9" w:rsidRDefault="009918CA" w:rsidP="000D16DF">
      <w:pPr>
        <w:pStyle w:val="1"/>
        <w:numPr>
          <w:ilvl w:val="0"/>
          <w:numId w:val="8"/>
        </w:numPr>
        <w:ind w:left="993" w:hanging="426"/>
      </w:pPr>
      <w:bookmarkStart w:id="4" w:name="_Toc213774003"/>
      <w:r>
        <w:lastRenderedPageBreak/>
        <w:t>Буровые раствор</w:t>
      </w:r>
      <w:r w:rsidR="00187BF9">
        <w:t>ы</w:t>
      </w:r>
      <w:bookmarkEnd w:id="4"/>
    </w:p>
    <w:p w:rsidR="005F2B3E" w:rsidRDefault="00187BF9" w:rsidP="000D16D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</w:t>
      </w:r>
      <w:r w:rsidR="00300781">
        <w:rPr>
          <w:rFonts w:cs="Times New Roman"/>
          <w:szCs w:val="24"/>
        </w:rPr>
        <w:t xml:space="preserve"> </w:t>
      </w:r>
      <w:r w:rsidR="004D3F7F">
        <w:rPr>
          <w:rFonts w:cs="Times New Roman"/>
          <w:szCs w:val="24"/>
        </w:rPr>
        <w:t>Таблица</w:t>
      </w:r>
      <w:r>
        <w:rPr>
          <w:rFonts w:cs="Times New Roman"/>
          <w:szCs w:val="24"/>
        </w:rPr>
        <w:t xml:space="preserve"> </w:t>
      </w:r>
      <w:r w:rsidR="00D31F2B">
        <w:rPr>
          <w:rFonts w:cs="Times New Roman"/>
          <w:szCs w:val="24"/>
        </w:rPr>
        <w:t>5</w:t>
      </w:r>
    </w:p>
    <w:p w:rsidR="005F2B3E" w:rsidRDefault="005F2B3E" w:rsidP="000D16D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Тип </w:t>
      </w:r>
      <w:r w:rsidR="004D3F7F">
        <w:rPr>
          <w:rFonts w:cs="Times New Roman"/>
          <w:szCs w:val="24"/>
        </w:rPr>
        <w:t>и параметры буровых растворов</w:t>
      </w:r>
    </w:p>
    <w:tbl>
      <w:tblPr>
        <w:tblW w:w="5087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2"/>
        <w:gridCol w:w="567"/>
        <w:gridCol w:w="567"/>
        <w:gridCol w:w="854"/>
        <w:gridCol w:w="988"/>
        <w:gridCol w:w="1033"/>
        <w:gridCol w:w="662"/>
        <w:gridCol w:w="1413"/>
        <w:gridCol w:w="850"/>
        <w:gridCol w:w="1281"/>
        <w:gridCol w:w="716"/>
      </w:tblGrid>
      <w:tr w:rsidR="00AF43A5" w:rsidRPr="004C1D24" w:rsidTr="009F73D7">
        <w:trPr>
          <w:trHeight w:val="123"/>
          <w:tblHeader/>
        </w:trPr>
        <w:tc>
          <w:tcPr>
            <w:tcW w:w="670" w:type="pct"/>
            <w:vMerge w:val="restart"/>
            <w:tcBorders>
              <w:top w:val="single" w:sz="12" w:space="0" w:color="auto"/>
            </w:tcBorders>
            <w:shd w:val="clear" w:color="auto" w:fill="FFC000"/>
            <w:vAlign w:val="center"/>
          </w:tcPr>
          <w:p w:rsidR="00AF43A5" w:rsidRPr="004C1D24" w:rsidRDefault="00AF43A5" w:rsidP="009F73D7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Название (тип)</w:t>
            </w:r>
          </w:p>
          <w:p w:rsidR="00AF43A5" w:rsidRPr="004C1D24" w:rsidRDefault="00AF43A5" w:rsidP="009F73D7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бурового раствора</w:t>
            </w:r>
          </w:p>
        </w:tc>
        <w:tc>
          <w:tcPr>
            <w:tcW w:w="550" w:type="pct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AF43A5" w:rsidRPr="004C1D24" w:rsidRDefault="00AF43A5" w:rsidP="009F73D7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Интервал, м</w:t>
            </w:r>
          </w:p>
        </w:tc>
        <w:tc>
          <w:tcPr>
            <w:tcW w:w="3780" w:type="pct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:rsidR="00AF43A5" w:rsidRPr="004C1D24" w:rsidRDefault="00AF43A5" w:rsidP="009F73D7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Параметры бурового раствора</w:t>
            </w:r>
          </w:p>
        </w:tc>
      </w:tr>
      <w:tr w:rsidR="00AF43A5" w:rsidRPr="004C1D24" w:rsidTr="009F73D7">
        <w:trPr>
          <w:trHeight w:val="211"/>
          <w:tblHeader/>
        </w:trPr>
        <w:tc>
          <w:tcPr>
            <w:tcW w:w="670" w:type="pct"/>
            <w:vMerge/>
            <w:shd w:val="clear" w:color="auto" w:fill="FFC000"/>
            <w:vAlign w:val="center"/>
          </w:tcPr>
          <w:p w:rsidR="00AF43A5" w:rsidRPr="004C1D24" w:rsidRDefault="00AF43A5" w:rsidP="009F73D7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5" w:type="pct"/>
            <w:tcBorders>
              <w:top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AF43A5" w:rsidRPr="004C1D24" w:rsidRDefault="00AF43A5" w:rsidP="009F73D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От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AF43A5" w:rsidRPr="004C1D24" w:rsidRDefault="00AF43A5" w:rsidP="009F73D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до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:rsidR="00AF43A5" w:rsidRPr="004C1D24" w:rsidRDefault="00AF43A5" w:rsidP="009F73D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Плотность, г/см³</w:t>
            </w:r>
          </w:p>
        </w:tc>
        <w:tc>
          <w:tcPr>
            <w:tcW w:w="479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AF43A5" w:rsidRPr="004C1D24" w:rsidRDefault="00AF43A5" w:rsidP="009F73D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Условная вязкость, с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</w:t>
            </w:r>
          </w:p>
        </w:tc>
        <w:tc>
          <w:tcPr>
            <w:tcW w:w="501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AF43A5" w:rsidRPr="004C1D24" w:rsidRDefault="00AF43A5" w:rsidP="009F73D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>
              <w:rPr>
                <w:rFonts w:ascii="Times New Roman" w:hAnsi="Times New Roman" w:cs="Times New Roman"/>
                <w:sz w:val="10"/>
                <w:szCs w:val="14"/>
              </w:rPr>
              <w:t>ФИЛЬТРАЦИЯ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,</w:t>
            </w:r>
          </w:p>
          <w:p w:rsidR="00AF43A5" w:rsidRPr="004C1D24" w:rsidRDefault="00AF43A5" w:rsidP="009F73D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>
              <w:rPr>
                <w:rFonts w:ascii="Times New Roman" w:hAnsi="Times New Roman" w:cs="Times New Roman"/>
                <w:sz w:val="10"/>
                <w:szCs w:val="14"/>
              </w:rPr>
              <w:t>МЛ/30МИН</w:t>
            </w: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AF43A5" w:rsidRPr="004C1D24" w:rsidRDefault="00AF43A5" w:rsidP="009F73D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Корка,</w:t>
            </w:r>
          </w:p>
          <w:p w:rsidR="00AF43A5" w:rsidRPr="004C1D24" w:rsidRDefault="00AF43A5" w:rsidP="009F73D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мм</w:t>
            </w:r>
          </w:p>
        </w:tc>
        <w:tc>
          <w:tcPr>
            <w:tcW w:w="685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AF43A5" w:rsidRPr="004C1D24" w:rsidRDefault="00AF43A5" w:rsidP="009F73D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СНС, 10с/10мин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 фунт/100 фут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AF43A5" w:rsidRPr="004C1D24" w:rsidRDefault="00AF43A5" w:rsidP="009F73D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Пластическая</w:t>
            </w:r>
          </w:p>
          <w:p w:rsidR="00AF43A5" w:rsidRPr="004C1D24" w:rsidRDefault="00AF43A5" w:rsidP="009F73D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вязкость, мПа*с</w:t>
            </w:r>
          </w:p>
        </w:tc>
        <w:tc>
          <w:tcPr>
            <w:tcW w:w="621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AF43A5" w:rsidRPr="004C1D24" w:rsidRDefault="00AF43A5" w:rsidP="009F73D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Динамическое напряжение сдвига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 фунт/100 фут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vertAlign w:val="superscript"/>
              </w:rPr>
              <w:t>2</w:t>
            </w:r>
          </w:p>
        </w:tc>
        <w:tc>
          <w:tcPr>
            <w:tcW w:w="347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AF43A5" w:rsidRPr="004C1D24" w:rsidRDefault="00AF43A5" w:rsidP="009F73D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рН</w:t>
            </w:r>
          </w:p>
        </w:tc>
      </w:tr>
      <w:tr w:rsidR="00AF43A5" w:rsidRPr="004C1D24" w:rsidTr="009F73D7">
        <w:trPr>
          <w:trHeight w:val="247"/>
        </w:trPr>
        <w:tc>
          <w:tcPr>
            <w:tcW w:w="670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AF43A5" w:rsidRPr="00877551" w:rsidRDefault="00AF43A5" w:rsidP="009F73D7">
            <w:pPr>
              <w:pStyle w:val="-10"/>
              <w:rPr>
                <w:rFonts w:ascii="Times New Roman" w:hAnsi="Times New Roman"/>
                <w:sz w:val="16"/>
                <w:szCs w:val="14"/>
              </w:rPr>
            </w:pPr>
            <w:r w:rsidRPr="00877551">
              <w:rPr>
                <w:rFonts w:ascii="Times New Roman" w:hAnsi="Times New Roman"/>
                <w:sz w:val="16"/>
                <w:szCs w:val="14"/>
              </w:rPr>
              <w:t>Полимер-глинистый</w:t>
            </w:r>
          </w:p>
        </w:tc>
        <w:tc>
          <w:tcPr>
            <w:tcW w:w="27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AF43A5" w:rsidRPr="00877551" w:rsidRDefault="00AF43A5" w:rsidP="009F73D7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27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AF43A5" w:rsidRPr="00877551" w:rsidRDefault="00AF43A5" w:rsidP="009F73D7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6</w:t>
            </w: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414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AF43A5" w:rsidRPr="00877551" w:rsidRDefault="00AF43A5" w:rsidP="009F73D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1,13-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1,1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9</w:t>
            </w:r>
          </w:p>
        </w:tc>
        <w:tc>
          <w:tcPr>
            <w:tcW w:w="479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AF43A5" w:rsidRPr="00877551" w:rsidRDefault="00AF43A5" w:rsidP="009F73D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0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0 -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150</w:t>
            </w:r>
          </w:p>
        </w:tc>
        <w:tc>
          <w:tcPr>
            <w:tcW w:w="50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AF43A5" w:rsidRPr="00877551" w:rsidRDefault="00AF43A5" w:rsidP="009F73D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8</w:t>
            </w:r>
          </w:p>
        </w:tc>
        <w:tc>
          <w:tcPr>
            <w:tcW w:w="32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AF43A5" w:rsidRPr="00877551" w:rsidRDefault="00AF43A5" w:rsidP="009F73D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-</w:t>
            </w:r>
          </w:p>
        </w:tc>
        <w:tc>
          <w:tcPr>
            <w:tcW w:w="68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AF43A5" w:rsidRPr="00643169" w:rsidRDefault="00AF43A5" w:rsidP="009F73D7">
            <w:pPr>
              <w:pStyle w:val="af0"/>
              <w:rPr>
                <w:sz w:val="16"/>
                <w:szCs w:val="14"/>
                <w:highlight w:val="yellow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5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2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0 /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7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3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0</w:t>
            </w:r>
          </w:p>
        </w:tc>
        <w:tc>
          <w:tcPr>
            <w:tcW w:w="412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AF43A5" w:rsidRPr="00643169" w:rsidRDefault="00AF43A5" w:rsidP="009F73D7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-</w:t>
            </w:r>
          </w:p>
        </w:tc>
        <w:tc>
          <w:tcPr>
            <w:tcW w:w="62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AF43A5" w:rsidRPr="00643169" w:rsidRDefault="00AF43A5" w:rsidP="009F73D7">
            <w:pPr>
              <w:jc w:val="center"/>
              <w:rPr>
                <w:sz w:val="16"/>
                <w:szCs w:val="14"/>
                <w:highlight w:val="yellow"/>
              </w:rPr>
            </w:pPr>
            <w:r>
              <w:rPr>
                <w:sz w:val="16"/>
                <w:szCs w:val="14"/>
              </w:rPr>
              <w:t>20</w:t>
            </w:r>
            <w:r w:rsidRPr="00877551">
              <w:rPr>
                <w:sz w:val="16"/>
                <w:szCs w:val="14"/>
              </w:rPr>
              <w:t xml:space="preserve"> - </w:t>
            </w:r>
            <w:r>
              <w:rPr>
                <w:sz w:val="16"/>
                <w:szCs w:val="14"/>
              </w:rPr>
              <w:t>3</w:t>
            </w:r>
            <w:r w:rsidRPr="00877551">
              <w:rPr>
                <w:sz w:val="16"/>
                <w:szCs w:val="14"/>
              </w:rPr>
              <w:t>5</w:t>
            </w:r>
          </w:p>
        </w:tc>
        <w:tc>
          <w:tcPr>
            <w:tcW w:w="347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AF43A5" w:rsidRPr="00643169" w:rsidRDefault="00AF43A5" w:rsidP="009F73D7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8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9</w:t>
            </w:r>
          </w:p>
        </w:tc>
      </w:tr>
      <w:tr w:rsidR="00AF43A5" w:rsidRPr="004C1D24" w:rsidTr="009F73D7">
        <w:trPr>
          <w:trHeight w:val="240"/>
        </w:trPr>
        <w:tc>
          <w:tcPr>
            <w:tcW w:w="670" w:type="pct"/>
            <w:shd w:val="clear" w:color="auto" w:fill="auto"/>
            <w:vAlign w:val="center"/>
          </w:tcPr>
          <w:p w:rsidR="00AF43A5" w:rsidRPr="00643169" w:rsidRDefault="00AF43A5" w:rsidP="009F73D7">
            <w:pPr>
              <w:pStyle w:val="-10"/>
              <w:rPr>
                <w:rFonts w:ascii="Times New Roman" w:hAnsi="Times New Roman"/>
                <w:sz w:val="16"/>
                <w:szCs w:val="14"/>
                <w:highlight w:val="yellow"/>
              </w:rPr>
            </w:pPr>
            <w:r w:rsidRPr="00E4476D">
              <w:rPr>
                <w:rFonts w:ascii="Times New Roman" w:hAnsi="Times New Roman"/>
                <w:sz w:val="16"/>
                <w:szCs w:val="14"/>
              </w:rPr>
              <w:t>БС № 1 (ПГ_ИНК)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AF43A5" w:rsidRPr="00877551" w:rsidRDefault="00AF43A5" w:rsidP="009F73D7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6</w:t>
            </w: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AF43A5" w:rsidRPr="00877551" w:rsidRDefault="00AF43A5" w:rsidP="009F73D7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80</w:t>
            </w: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AF43A5" w:rsidRPr="00877551" w:rsidRDefault="00AF43A5" w:rsidP="009F73D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1,13-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1,1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9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AF43A5" w:rsidRPr="00643169" w:rsidRDefault="00AF43A5" w:rsidP="009F73D7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40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- 6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0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AF43A5" w:rsidRPr="00877551" w:rsidRDefault="00AF43A5" w:rsidP="009F73D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AF43A5" w:rsidRPr="00877551" w:rsidRDefault="00AF43A5" w:rsidP="009F73D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,5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AF43A5" w:rsidRPr="00643169" w:rsidRDefault="00AF43A5" w:rsidP="009F73D7">
            <w:pPr>
              <w:pStyle w:val="af0"/>
              <w:rPr>
                <w:sz w:val="16"/>
                <w:szCs w:val="14"/>
                <w:highlight w:val="yellow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5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12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/ 7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2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0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AF43A5" w:rsidRPr="00643169" w:rsidRDefault="00AF43A5" w:rsidP="009F73D7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20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AF43A5" w:rsidRPr="00643169" w:rsidRDefault="00AF43A5" w:rsidP="009F73D7">
            <w:pPr>
              <w:jc w:val="center"/>
              <w:rPr>
                <w:sz w:val="16"/>
                <w:szCs w:val="14"/>
                <w:highlight w:val="yellow"/>
              </w:rPr>
            </w:pPr>
            <w:r>
              <w:rPr>
                <w:sz w:val="16"/>
                <w:szCs w:val="14"/>
              </w:rPr>
              <w:t>13</w:t>
            </w:r>
            <w:r w:rsidRPr="00AF2723">
              <w:rPr>
                <w:sz w:val="16"/>
                <w:szCs w:val="14"/>
              </w:rPr>
              <w:t xml:space="preserve"> – </w:t>
            </w:r>
            <w:r>
              <w:rPr>
                <w:sz w:val="16"/>
                <w:szCs w:val="14"/>
              </w:rPr>
              <w:t>25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AF43A5" w:rsidRPr="00643169" w:rsidRDefault="00AF43A5" w:rsidP="009F73D7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val="en-US"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9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0</w:t>
            </w:r>
          </w:p>
        </w:tc>
      </w:tr>
      <w:tr w:rsidR="00AF43A5" w:rsidRPr="004C1D24" w:rsidTr="009F73D7">
        <w:trPr>
          <w:trHeight w:val="240"/>
        </w:trPr>
        <w:tc>
          <w:tcPr>
            <w:tcW w:w="670" w:type="pct"/>
            <w:shd w:val="clear" w:color="auto" w:fill="auto"/>
            <w:vAlign w:val="center"/>
          </w:tcPr>
          <w:p w:rsidR="00AF43A5" w:rsidRPr="00643169" w:rsidRDefault="00AF43A5" w:rsidP="009F73D7">
            <w:pPr>
              <w:pStyle w:val="-10"/>
              <w:rPr>
                <w:rFonts w:ascii="Times New Roman" w:hAnsi="Times New Roman"/>
                <w:sz w:val="16"/>
                <w:szCs w:val="14"/>
                <w:highlight w:val="yellow"/>
              </w:rPr>
            </w:pPr>
            <w:r w:rsidRPr="00E4476D">
              <w:rPr>
                <w:rFonts w:ascii="Times New Roman" w:hAnsi="Times New Roman"/>
                <w:sz w:val="16"/>
                <w:szCs w:val="14"/>
              </w:rPr>
              <w:t>БС ИНГ № 29(БП ИНГ К75)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AF43A5" w:rsidRPr="00E57514" w:rsidRDefault="00AF43A5" w:rsidP="009F73D7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180</w:t>
            </w:r>
            <w:r w:rsidRPr="00E57514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AF43A5" w:rsidRPr="00E57514" w:rsidRDefault="00AF43A5" w:rsidP="009F73D7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291</w:t>
            </w:r>
            <w:r w:rsidRPr="00E57514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AF43A5" w:rsidRPr="00E57514" w:rsidRDefault="00AF43A5" w:rsidP="009F73D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1,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21-1,27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AF43A5" w:rsidRPr="00E57514" w:rsidRDefault="00AF43A5" w:rsidP="009F73D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4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5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- 65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AF43A5" w:rsidRPr="00056D92" w:rsidRDefault="00AF43A5" w:rsidP="009F73D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5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AF43A5" w:rsidRPr="00E57514" w:rsidRDefault="00AF43A5" w:rsidP="009F73D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,5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AF43A5" w:rsidRPr="00E57514" w:rsidRDefault="00AF43A5" w:rsidP="009F73D7">
            <w:pPr>
              <w:pStyle w:val="af0"/>
              <w:rPr>
                <w:sz w:val="16"/>
                <w:szCs w:val="14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5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15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/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7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25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AF43A5" w:rsidRPr="00E57514" w:rsidRDefault="00AF43A5" w:rsidP="009F73D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30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AF43A5" w:rsidRPr="00E57514" w:rsidRDefault="00AF43A5" w:rsidP="009F73D7">
            <w:pPr>
              <w:jc w:val="center"/>
              <w:rPr>
                <w:sz w:val="16"/>
                <w:szCs w:val="14"/>
              </w:rPr>
            </w:pPr>
            <w:r w:rsidRPr="00E57514">
              <w:rPr>
                <w:sz w:val="16"/>
                <w:szCs w:val="14"/>
              </w:rPr>
              <w:t>1</w:t>
            </w:r>
            <w:r>
              <w:rPr>
                <w:sz w:val="16"/>
                <w:szCs w:val="14"/>
              </w:rPr>
              <w:t>3</w:t>
            </w:r>
            <w:r w:rsidRPr="00E57514">
              <w:rPr>
                <w:sz w:val="16"/>
                <w:szCs w:val="14"/>
              </w:rPr>
              <w:t xml:space="preserve"> – 25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AF43A5" w:rsidRPr="00643169" w:rsidRDefault="00AF43A5" w:rsidP="009F73D7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9</w:t>
            </w:r>
            <w:r w:rsidRPr="00E57514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–</w:t>
            </w:r>
            <w:r w:rsidRPr="00E57514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0</w:t>
            </w:r>
          </w:p>
        </w:tc>
      </w:tr>
      <w:tr w:rsidR="00AF43A5" w:rsidRPr="004C1D24" w:rsidTr="009F73D7">
        <w:trPr>
          <w:trHeight w:val="240"/>
        </w:trPr>
        <w:tc>
          <w:tcPr>
            <w:tcW w:w="670" w:type="pct"/>
            <w:shd w:val="clear" w:color="auto" w:fill="auto"/>
            <w:vAlign w:val="center"/>
          </w:tcPr>
          <w:p w:rsidR="00AF43A5" w:rsidRPr="00E57514" w:rsidRDefault="00AF43A5" w:rsidP="009F73D7">
            <w:pPr>
              <w:pStyle w:val="-10"/>
              <w:rPr>
                <w:rFonts w:ascii="Times New Roman" w:hAnsi="Times New Roman"/>
                <w:sz w:val="16"/>
                <w:szCs w:val="14"/>
              </w:rPr>
            </w:pPr>
            <w:r w:rsidRPr="00E4476D">
              <w:rPr>
                <w:rFonts w:ascii="Times New Roman" w:hAnsi="Times New Roman"/>
                <w:sz w:val="16"/>
                <w:szCs w:val="14"/>
              </w:rPr>
              <w:t>БС ИНГ № 30(БП ИНГ К100)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AF43A5" w:rsidRDefault="00AF43A5" w:rsidP="009F73D7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291</w:t>
            </w:r>
            <w:r w:rsidRPr="00E57514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AF43A5" w:rsidRPr="00E57514" w:rsidRDefault="00AF43A5" w:rsidP="009F73D7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3250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AF43A5" w:rsidRPr="00E57514" w:rsidRDefault="00AF43A5" w:rsidP="009F73D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1,6-1,66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AF43A5" w:rsidRPr="00E57514" w:rsidRDefault="00AF43A5" w:rsidP="009F73D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55-80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AF43A5" w:rsidRPr="00E4476D" w:rsidRDefault="00AF43A5" w:rsidP="009F73D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4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AF43A5" w:rsidRPr="00E57514" w:rsidRDefault="00AF43A5" w:rsidP="009F73D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AF43A5" w:rsidRDefault="00AF43A5" w:rsidP="009F73D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8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16 / 15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32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AF43A5" w:rsidRPr="00E57514" w:rsidRDefault="00AF43A5" w:rsidP="009F73D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40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AF43A5" w:rsidRPr="00E57514" w:rsidRDefault="00AF43A5" w:rsidP="009F73D7">
            <w:pPr>
              <w:jc w:val="center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12-35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AF43A5" w:rsidRPr="00E57514" w:rsidRDefault="00AF43A5" w:rsidP="009F73D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10</w:t>
            </w:r>
            <w:r w:rsidRPr="00E57514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–</w:t>
            </w:r>
            <w:r w:rsidRPr="00E57514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</w:t>
            </w:r>
          </w:p>
        </w:tc>
      </w:tr>
    </w:tbl>
    <w:p w:rsidR="00187BF9" w:rsidRDefault="00187BF9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6F7656" w:rsidRDefault="006F7656" w:rsidP="000D16DF">
      <w:pPr>
        <w:pStyle w:val="1"/>
        <w:numPr>
          <w:ilvl w:val="0"/>
          <w:numId w:val="8"/>
        </w:numPr>
        <w:ind w:left="993" w:hanging="426"/>
      </w:pPr>
      <w:bookmarkStart w:id="5" w:name="_Toc213774004"/>
      <w:r>
        <w:t>Геологическая нагрузка</w:t>
      </w:r>
      <w:bookmarkEnd w:id="5"/>
    </w:p>
    <w:p w:rsidR="006F7656" w:rsidRDefault="004D3F7F" w:rsidP="000D16D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Таблица </w:t>
      </w:r>
      <w:r w:rsidR="00D31F2B">
        <w:rPr>
          <w:rFonts w:cs="Times New Roman"/>
          <w:szCs w:val="24"/>
        </w:rPr>
        <w:t>6</w:t>
      </w:r>
    </w:p>
    <w:p w:rsidR="00D31F2B" w:rsidRDefault="0043360F" w:rsidP="00D31F2B">
      <w:pPr>
        <w:autoSpaceDE w:val="0"/>
        <w:autoSpaceDN w:val="0"/>
        <w:adjustRightInd w:val="0"/>
        <w:ind w:firstLine="709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</w:t>
      </w:r>
      <w:r w:rsidR="00D31F2B">
        <w:rPr>
          <w:rFonts w:cs="Times New Roman"/>
          <w:szCs w:val="24"/>
        </w:rPr>
        <w:t>Интервалы отбора керна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2339"/>
        <w:gridCol w:w="2227"/>
        <w:gridCol w:w="2589"/>
        <w:gridCol w:w="2982"/>
      </w:tblGrid>
      <w:tr w:rsidR="00AF43A5" w:rsidRPr="003F3E1B" w:rsidTr="009F73D7">
        <w:trPr>
          <w:trHeight w:val="20"/>
          <w:tblHeader/>
        </w:trPr>
        <w:tc>
          <w:tcPr>
            <w:tcW w:w="115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F43A5" w:rsidRPr="003F3E1B" w:rsidRDefault="00AF43A5" w:rsidP="009F73D7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Интервал отбора, м.</w:t>
            </w:r>
          </w:p>
        </w:tc>
        <w:tc>
          <w:tcPr>
            <w:tcW w:w="109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F43A5" w:rsidRPr="003F3E1B" w:rsidRDefault="00AF43A5" w:rsidP="009F73D7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Проходка с керном, м.</w:t>
            </w:r>
          </w:p>
        </w:tc>
        <w:tc>
          <w:tcPr>
            <w:tcW w:w="127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F43A5" w:rsidRPr="003F3E1B" w:rsidRDefault="00AF43A5" w:rsidP="009F73D7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Пласт</w:t>
            </w:r>
          </w:p>
        </w:tc>
        <w:tc>
          <w:tcPr>
            <w:tcW w:w="147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F43A5" w:rsidRPr="003F3E1B" w:rsidRDefault="00AF43A5" w:rsidP="009F73D7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Свита</w:t>
            </w:r>
          </w:p>
        </w:tc>
      </w:tr>
      <w:tr w:rsidR="00AF43A5" w:rsidRPr="003F3E1B" w:rsidTr="009F73D7">
        <w:trPr>
          <w:trHeight w:val="20"/>
          <w:tblHeader/>
        </w:trPr>
        <w:tc>
          <w:tcPr>
            <w:tcW w:w="115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F43A5" w:rsidRPr="003F3E1B" w:rsidRDefault="00AF43A5" w:rsidP="009F73D7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1</w:t>
            </w:r>
          </w:p>
        </w:tc>
        <w:tc>
          <w:tcPr>
            <w:tcW w:w="109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F43A5" w:rsidRPr="003F3E1B" w:rsidRDefault="00AF43A5" w:rsidP="009F73D7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127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F43A5" w:rsidRPr="003F3E1B" w:rsidRDefault="00AF43A5" w:rsidP="009F73D7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</w:tc>
        <w:tc>
          <w:tcPr>
            <w:tcW w:w="147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F43A5" w:rsidRPr="003F3E1B" w:rsidRDefault="00AF43A5" w:rsidP="009F73D7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</w:tr>
      <w:tr w:rsidR="00AF43A5" w:rsidRPr="003F3E1B" w:rsidTr="009F73D7">
        <w:trPr>
          <w:trHeight w:val="20"/>
        </w:trPr>
        <w:tc>
          <w:tcPr>
            <w:tcW w:w="115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3E3F59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3E3F59">
              <w:rPr>
                <w:color w:val="000000"/>
                <w:sz w:val="18"/>
                <w:szCs w:val="18"/>
                <w:lang w:val="en-US"/>
              </w:rPr>
              <w:t>2825</w:t>
            </w:r>
            <w:r w:rsidRPr="003E3F59">
              <w:rPr>
                <w:color w:val="000000"/>
                <w:sz w:val="18"/>
                <w:szCs w:val="18"/>
              </w:rPr>
              <w:t xml:space="preserve"> − -</w:t>
            </w:r>
            <w:r w:rsidRPr="003E3F59">
              <w:rPr>
                <w:color w:val="000000"/>
                <w:sz w:val="18"/>
                <w:szCs w:val="18"/>
                <w:lang w:val="en-US"/>
              </w:rPr>
              <w:t>2</w:t>
            </w:r>
            <w:r w:rsidRPr="003E3F59">
              <w:rPr>
                <w:color w:val="000000"/>
                <w:sz w:val="18"/>
                <w:szCs w:val="18"/>
              </w:rPr>
              <w:t>870</w:t>
            </w:r>
          </w:p>
        </w:tc>
        <w:tc>
          <w:tcPr>
            <w:tcW w:w="109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3E3F59" w:rsidRDefault="00AF43A5" w:rsidP="009F73D7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E3F59">
              <w:rPr>
                <w:color w:val="000000"/>
                <w:sz w:val="18"/>
                <w:szCs w:val="18"/>
                <w:lang w:val="en-US"/>
              </w:rPr>
              <w:t>45</w:t>
            </w:r>
          </w:p>
        </w:tc>
        <w:tc>
          <w:tcPr>
            <w:tcW w:w="127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3E3F59" w:rsidRDefault="00AF43A5" w:rsidP="009F73D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E3F59">
              <w:rPr>
                <w:color w:val="000000" w:themeColor="text1"/>
                <w:sz w:val="18"/>
                <w:szCs w:val="18"/>
              </w:rPr>
              <w:t>НХ2(0)</w:t>
            </w:r>
          </w:p>
        </w:tc>
        <w:tc>
          <w:tcPr>
            <w:tcW w:w="147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3A5" w:rsidRPr="003E3F59" w:rsidRDefault="00AF43A5" w:rsidP="009F73D7">
            <w:pPr>
              <w:jc w:val="center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3E3F59">
              <w:rPr>
                <w:color w:val="000000" w:themeColor="text1"/>
                <w:sz w:val="18"/>
                <w:szCs w:val="18"/>
              </w:rPr>
              <w:t>Нижнехетская</w:t>
            </w:r>
            <w:proofErr w:type="spellEnd"/>
          </w:p>
        </w:tc>
      </w:tr>
      <w:tr w:rsidR="00AF43A5" w:rsidRPr="003F3E1B" w:rsidTr="009F73D7">
        <w:trPr>
          <w:trHeight w:val="20"/>
        </w:trPr>
        <w:tc>
          <w:tcPr>
            <w:tcW w:w="11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3E3F59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3E3F59">
              <w:rPr>
                <w:color w:val="000000"/>
                <w:sz w:val="18"/>
                <w:szCs w:val="18"/>
                <w:lang w:val="en-US"/>
              </w:rPr>
              <w:t>2989</w:t>
            </w:r>
            <w:r w:rsidRPr="003E3F59">
              <w:rPr>
                <w:color w:val="000000"/>
                <w:sz w:val="18"/>
                <w:szCs w:val="18"/>
              </w:rPr>
              <w:t xml:space="preserve"> − -</w:t>
            </w:r>
            <w:r w:rsidRPr="003E3F59">
              <w:rPr>
                <w:color w:val="000000"/>
                <w:sz w:val="18"/>
                <w:szCs w:val="18"/>
                <w:lang w:val="en-US"/>
              </w:rPr>
              <w:t>30</w:t>
            </w:r>
            <w:r w:rsidRPr="003E3F59"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3E3F59" w:rsidRDefault="00AF43A5" w:rsidP="009F73D7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E3F59">
              <w:rPr>
                <w:color w:val="000000"/>
                <w:sz w:val="18"/>
                <w:szCs w:val="18"/>
                <w:lang w:val="en-US"/>
              </w:rPr>
              <w:t>45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3E3F59" w:rsidRDefault="00AF43A5" w:rsidP="009F73D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E3F59">
              <w:rPr>
                <w:color w:val="000000" w:themeColor="text1"/>
                <w:sz w:val="18"/>
                <w:szCs w:val="18"/>
              </w:rPr>
              <w:t>НХ2(1)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3A5" w:rsidRPr="003E3F59" w:rsidRDefault="00AF43A5" w:rsidP="009F73D7">
            <w:pPr>
              <w:jc w:val="center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3E3F59">
              <w:rPr>
                <w:color w:val="000000" w:themeColor="text1"/>
                <w:sz w:val="18"/>
                <w:szCs w:val="18"/>
              </w:rPr>
              <w:t>Нижнехетская</w:t>
            </w:r>
            <w:proofErr w:type="spellEnd"/>
          </w:p>
        </w:tc>
      </w:tr>
      <w:tr w:rsidR="00AF43A5" w:rsidRPr="003F3E1B" w:rsidTr="009F73D7">
        <w:trPr>
          <w:trHeight w:val="20"/>
        </w:trPr>
        <w:tc>
          <w:tcPr>
            <w:tcW w:w="11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3E3F59" w:rsidRDefault="00AF43A5" w:rsidP="009F73D7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E3F59">
              <w:rPr>
                <w:color w:val="000000"/>
                <w:sz w:val="18"/>
                <w:szCs w:val="18"/>
                <w:lang w:val="en-US"/>
              </w:rPr>
              <w:t>3151</w:t>
            </w:r>
            <w:r w:rsidRPr="003E3F59">
              <w:rPr>
                <w:color w:val="000000"/>
                <w:sz w:val="18"/>
                <w:szCs w:val="18"/>
              </w:rPr>
              <w:t xml:space="preserve"> − -</w:t>
            </w:r>
            <w:r w:rsidRPr="003E3F59">
              <w:rPr>
                <w:color w:val="000000"/>
                <w:sz w:val="18"/>
                <w:szCs w:val="18"/>
                <w:lang w:val="en-US"/>
              </w:rPr>
              <w:t>3160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3E3F59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3E3F59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3E3F59" w:rsidRDefault="00AF43A5" w:rsidP="009F73D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E3F59">
              <w:rPr>
                <w:color w:val="000000" w:themeColor="text1"/>
                <w:sz w:val="18"/>
                <w:szCs w:val="18"/>
              </w:rPr>
              <w:t>забойный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3A5" w:rsidRPr="003E3F59" w:rsidRDefault="00AF43A5" w:rsidP="009F73D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E3F59">
              <w:rPr>
                <w:color w:val="000000" w:themeColor="text1"/>
                <w:sz w:val="18"/>
                <w:szCs w:val="18"/>
              </w:rPr>
              <w:t>Яновстанская</w:t>
            </w:r>
          </w:p>
        </w:tc>
      </w:tr>
      <w:tr w:rsidR="00AF43A5" w:rsidRPr="003F3E1B" w:rsidTr="009F73D7">
        <w:trPr>
          <w:trHeight w:val="20"/>
        </w:trPr>
        <w:tc>
          <w:tcPr>
            <w:tcW w:w="11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3F3E1B" w:rsidRDefault="00AF43A5" w:rsidP="009F73D7">
            <w:pPr>
              <w:jc w:val="center"/>
              <w:rPr>
                <w:b/>
                <w:sz w:val="18"/>
                <w:szCs w:val="18"/>
              </w:rPr>
            </w:pPr>
            <w:r w:rsidRPr="003F3E1B">
              <w:rPr>
                <w:b/>
                <w:sz w:val="18"/>
                <w:szCs w:val="18"/>
              </w:rPr>
              <w:t>ИТОГО:</w:t>
            </w:r>
          </w:p>
        </w:tc>
        <w:tc>
          <w:tcPr>
            <w:tcW w:w="109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7C30FC" w:rsidRDefault="00AF43A5" w:rsidP="009F73D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99</w:t>
            </w:r>
          </w:p>
        </w:tc>
        <w:tc>
          <w:tcPr>
            <w:tcW w:w="127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3F3E1B" w:rsidRDefault="00AF43A5" w:rsidP="009F73D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7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43A5" w:rsidRPr="003F3E1B" w:rsidRDefault="00AF43A5" w:rsidP="009F73D7">
            <w:pPr>
              <w:jc w:val="center"/>
              <w:rPr>
                <w:sz w:val="18"/>
                <w:szCs w:val="18"/>
              </w:rPr>
            </w:pPr>
          </w:p>
        </w:tc>
      </w:tr>
    </w:tbl>
    <w:p w:rsidR="0043360F" w:rsidRDefault="0043360F" w:rsidP="000D16D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</w:p>
    <w:p w:rsidR="00F73FB8" w:rsidRDefault="00044091" w:rsidP="000D16DF">
      <w:pPr>
        <w:pStyle w:val="1"/>
        <w:numPr>
          <w:ilvl w:val="0"/>
          <w:numId w:val="8"/>
        </w:numPr>
        <w:ind w:left="993" w:hanging="426"/>
      </w:pPr>
      <w:bookmarkStart w:id="6" w:name="_Toc213774005"/>
      <w:r>
        <w:t>Объем и с</w:t>
      </w:r>
      <w:r w:rsidR="00CE3A16">
        <w:t>остав услуг</w:t>
      </w:r>
      <w:bookmarkEnd w:id="6"/>
    </w:p>
    <w:p w:rsidR="006F4CE5" w:rsidRPr="006F4CE5" w:rsidRDefault="006F4CE5" w:rsidP="000D16DF"/>
    <w:p w:rsidR="0043360F" w:rsidRPr="00090E35" w:rsidRDefault="0043360F" w:rsidP="000D16DF">
      <w:pPr>
        <w:tabs>
          <w:tab w:val="left" w:pos="2760"/>
          <w:tab w:val="center" w:pos="4781"/>
        </w:tabs>
        <w:ind w:firstLine="567"/>
        <w:rPr>
          <w:szCs w:val="28"/>
        </w:rPr>
      </w:pPr>
      <w:r>
        <w:rPr>
          <w:szCs w:val="28"/>
        </w:rPr>
        <w:t xml:space="preserve">Исполнитель, оказывающий </w:t>
      </w:r>
      <w:r w:rsidR="00421FB5">
        <w:rPr>
          <w:szCs w:val="28"/>
        </w:rPr>
        <w:t xml:space="preserve">комплекс </w:t>
      </w:r>
      <w:r>
        <w:rPr>
          <w:szCs w:val="28"/>
        </w:rPr>
        <w:t>услуги по техническому и технологическому сопровождению наклонно-направленного бурения, долотного сервиса и сервиса ВЗД</w:t>
      </w:r>
      <w:r w:rsidR="00421FB5">
        <w:rPr>
          <w:szCs w:val="28"/>
        </w:rPr>
        <w:t xml:space="preserve"> с момента </w:t>
      </w:r>
      <w:proofErr w:type="spellStart"/>
      <w:r w:rsidR="00421FB5">
        <w:rPr>
          <w:szCs w:val="28"/>
        </w:rPr>
        <w:t>забурки</w:t>
      </w:r>
      <w:proofErr w:type="spellEnd"/>
      <w:r w:rsidR="00421FB5">
        <w:rPr>
          <w:szCs w:val="28"/>
        </w:rPr>
        <w:t xml:space="preserve"> скважины и до нормализации </w:t>
      </w:r>
      <w:r w:rsidR="00AF43A5">
        <w:rPr>
          <w:szCs w:val="28"/>
        </w:rPr>
        <w:t>хвостовика</w:t>
      </w:r>
      <w:r w:rsidR="00421FB5">
        <w:rPr>
          <w:szCs w:val="28"/>
        </w:rPr>
        <w:t xml:space="preserve"> в количестве ориентировочно </w:t>
      </w:r>
      <w:r w:rsidR="00AF43A5">
        <w:rPr>
          <w:szCs w:val="28"/>
        </w:rPr>
        <w:t>11</w:t>
      </w:r>
      <w:r w:rsidR="00F1328E">
        <w:rPr>
          <w:szCs w:val="28"/>
        </w:rPr>
        <w:t>8</w:t>
      </w:r>
      <w:r w:rsidR="00421FB5">
        <w:rPr>
          <w:szCs w:val="28"/>
        </w:rPr>
        <w:t xml:space="preserve"> суток.</w:t>
      </w:r>
      <w:r w:rsidR="00783964">
        <w:rPr>
          <w:szCs w:val="28"/>
        </w:rPr>
        <w:t xml:space="preserve"> Инженерное обеспечение работ персоналом Подрядчика с режимом работы 24 час в сутки, 7 дней в неделю.</w:t>
      </w:r>
    </w:p>
    <w:p w:rsidR="00CD19A8" w:rsidRDefault="00CD19A8" w:rsidP="000D16DF">
      <w:pPr>
        <w:tabs>
          <w:tab w:val="left" w:pos="2760"/>
          <w:tab w:val="center" w:pos="4781"/>
        </w:tabs>
        <w:ind w:firstLine="567"/>
      </w:pPr>
      <w:r>
        <w:rPr>
          <w:szCs w:val="28"/>
        </w:rPr>
        <w:t xml:space="preserve">Исполнитель, </w:t>
      </w:r>
      <w:r w:rsidRPr="00A142C7">
        <w:rPr>
          <w:szCs w:val="28"/>
        </w:rPr>
        <w:t xml:space="preserve">оказывающий </w:t>
      </w:r>
      <w:r w:rsidR="00BE3ACE">
        <w:rPr>
          <w:szCs w:val="28"/>
        </w:rPr>
        <w:t>комплекс услуг</w:t>
      </w:r>
      <w:r w:rsidRPr="00A142C7">
        <w:rPr>
          <w:szCs w:val="28"/>
        </w:rPr>
        <w:t xml:space="preserve"> </w:t>
      </w:r>
      <w:r w:rsidRPr="00A142C7">
        <w:t>по техническому и технологическому сопровождению</w:t>
      </w:r>
      <w:r w:rsidR="00421FB5">
        <w:t xml:space="preserve"> наклонно-направленного бурения, </w:t>
      </w:r>
      <w:r w:rsidRPr="00A142C7">
        <w:t>долотного сервиса и сервиса ВЗД во время бурения и крепления скважины, обязан:</w:t>
      </w:r>
    </w:p>
    <w:p w:rsidR="000F4498" w:rsidRDefault="000F4498" w:rsidP="000D16DF">
      <w:pPr>
        <w:tabs>
          <w:tab w:val="left" w:pos="2760"/>
          <w:tab w:val="center" w:pos="4781"/>
        </w:tabs>
        <w:ind w:firstLine="567"/>
      </w:pPr>
      <w:r>
        <w:t>1.</w:t>
      </w:r>
      <w:r w:rsidR="008D47F2">
        <w:t xml:space="preserve"> </w:t>
      </w:r>
      <w:r>
        <w:t>Разработа</w:t>
      </w:r>
      <w:r w:rsidRPr="00A142C7">
        <w:t xml:space="preserve">ть и согласовать с </w:t>
      </w:r>
      <w:r>
        <w:t>З</w:t>
      </w:r>
      <w:r w:rsidRPr="00A142C7">
        <w:t xml:space="preserve">аказчиком </w:t>
      </w:r>
      <w:r>
        <w:t>программу проводки скважины</w:t>
      </w:r>
      <w:r w:rsidRPr="00A142C7">
        <w:t xml:space="preserve"> в соответствии с Проектом</w:t>
      </w:r>
      <w:r w:rsidR="009A1FDB">
        <w:t>/Техническим заданием</w:t>
      </w:r>
      <w:r w:rsidRPr="00A142C7">
        <w:t xml:space="preserve"> на стро</w:t>
      </w:r>
      <w:r>
        <w:t>ительство скважины, которая включает, но не ограничивается:</w:t>
      </w:r>
    </w:p>
    <w:p w:rsidR="000F4498" w:rsidRDefault="000F4498" w:rsidP="000D16DF">
      <w:pPr>
        <w:tabs>
          <w:tab w:val="left" w:pos="2760"/>
          <w:tab w:val="center" w:pos="4781"/>
        </w:tabs>
        <w:ind w:firstLine="567"/>
      </w:pPr>
      <w:r>
        <w:t>- долотн</w:t>
      </w:r>
      <w:r w:rsidR="00B6181E">
        <w:t>ая</w:t>
      </w:r>
      <w:r>
        <w:t xml:space="preserve"> программ</w:t>
      </w:r>
      <w:r w:rsidR="00B6181E">
        <w:t>а составляется из расчета получения максимальной механической скорости проходки, поддерживая требуемый вынос шлама из скважины и безаварийную работу наземного и внутрискваж</w:t>
      </w:r>
      <w:r w:rsidR="00367AA1">
        <w:t>и</w:t>
      </w:r>
      <w:r w:rsidR="00B6181E">
        <w:t>нного оборудования,</w:t>
      </w:r>
      <w:r>
        <w:t xml:space="preserve"> с обоснованием выбора типа долота, код </w:t>
      </w:r>
      <w:r>
        <w:rPr>
          <w:lang w:val="en-US"/>
        </w:rPr>
        <w:t>IADC</w:t>
      </w:r>
      <w:r w:rsidRPr="008C2CF1">
        <w:t xml:space="preserve"> </w:t>
      </w:r>
      <w:r>
        <w:t>долота, тип и количество насадок, показатели работы долота, режим бурения, способ бурения, интервалы использования долота, механическая скорость бурения, предполагаемое время бурения, количества долблений.</w:t>
      </w:r>
    </w:p>
    <w:p w:rsidR="00B6181E" w:rsidRPr="00A63A5E" w:rsidRDefault="0063452B" w:rsidP="000D16DF">
      <w:pPr>
        <w:tabs>
          <w:tab w:val="left" w:pos="2760"/>
          <w:tab w:val="center" w:pos="4781"/>
        </w:tabs>
        <w:ind w:firstLine="567"/>
      </w:pPr>
      <w:r w:rsidRPr="00572BA5">
        <w:t xml:space="preserve">- </w:t>
      </w:r>
      <w:r w:rsidR="00B6181E" w:rsidRPr="00572BA5">
        <w:t xml:space="preserve">программа ННБ для бурения скважины, которая должна содержать, но не ограничиваться: </w:t>
      </w:r>
      <w:r w:rsidR="00041B5A" w:rsidRPr="00572BA5">
        <w:t xml:space="preserve">исходные данные по скважине, </w:t>
      </w:r>
      <w:r w:rsidR="00572BA5" w:rsidRPr="00572BA5">
        <w:t xml:space="preserve">поддержание вертикальной </w:t>
      </w:r>
      <w:r w:rsidR="00041B5A" w:rsidRPr="00572BA5">
        <w:t>траектори</w:t>
      </w:r>
      <w:r w:rsidR="00572BA5" w:rsidRPr="00572BA5">
        <w:t>и</w:t>
      </w:r>
      <w:r w:rsidR="00041B5A" w:rsidRPr="00572BA5">
        <w:t xml:space="preserve"> ствола скважины (табличный вид с указанием глубины спуска обсадных колон, продуктивных пластов, участков изменения кривизны, интервалов установки ГНО, возможных зон осложнений), графическое изображение траектории (горизонтальная и вертикальная проекции, 3Д), планируемые КНБК (детальный состав и эскизы, для каждого интервала), расчет предотвращения пересечения стволов, расчетные данные крутящего момента и весов элементов КНБК и бурильной колонны, для запланированных к бурению интервалов, расчёт тенденции КНБК и анализ КНБК на влияние магнитной интерференции, гидравлический расчет, включая расчеты ЭЦП и давления на стояке для интервалов бурения, рекомендуемые режимы бурения, рекомендации по подбору долот и размера насадок, интервалы проведения статических </w:t>
      </w:r>
      <w:proofErr w:type="spellStart"/>
      <w:r w:rsidR="00041B5A" w:rsidRPr="00572BA5">
        <w:lastRenderedPageBreak/>
        <w:t>инклинометрических</w:t>
      </w:r>
      <w:proofErr w:type="spellEnd"/>
      <w:r w:rsidR="00041B5A" w:rsidRPr="00572BA5">
        <w:t xml:space="preserve"> замеров по каждому участку СКВАЖИНЫ, расчет спуска обсадной колонны в скважину, обоснование выбора КНБК, расчёт установки местоположения яса в КНБК, рекомендации по предупреждению аварий и осложнений;</w:t>
      </w:r>
    </w:p>
    <w:p w:rsidR="000F4498" w:rsidRDefault="000F4498" w:rsidP="000D16DF">
      <w:pPr>
        <w:tabs>
          <w:tab w:val="left" w:pos="2760"/>
          <w:tab w:val="center" w:pos="4781"/>
        </w:tabs>
        <w:ind w:firstLine="567"/>
      </w:pPr>
      <w:r>
        <w:t>- инженерно-технологический расчет бурения с посекционным распределением КНБК включающий обоснование выбора КНБК, расчет показателей работы инструмента, расчет моментов, нагрузок, гидравлический расчет на каждое долбление, расчет установки местоположения яса в КНБК</w:t>
      </w:r>
      <w:r w:rsidR="00FC7B5F">
        <w:t>;</w:t>
      </w:r>
    </w:p>
    <w:p w:rsidR="00FC7B5F" w:rsidRDefault="00FC7B5F" w:rsidP="000D16DF">
      <w:pPr>
        <w:tabs>
          <w:tab w:val="left" w:pos="2760"/>
          <w:tab w:val="center" w:pos="4781"/>
        </w:tabs>
        <w:ind w:firstLine="567"/>
      </w:pPr>
      <w:r>
        <w:t xml:space="preserve">- </w:t>
      </w:r>
      <w:r w:rsidRPr="00FC7B5F">
        <w:t>сбор данных и контроль в реальном времени фактических данных, относительно расчета по расположение траектории ствола скважины, рабочие параметры бурения (веса, моменты, вибрации, расход, нагрузки и другие);</w:t>
      </w:r>
    </w:p>
    <w:p w:rsidR="008D47F2" w:rsidRDefault="008D47F2" w:rsidP="000D16DF">
      <w:pPr>
        <w:tabs>
          <w:tab w:val="left" w:pos="2760"/>
          <w:tab w:val="center" w:pos="4781"/>
        </w:tabs>
        <w:ind w:firstLine="567"/>
      </w:pPr>
      <w:r w:rsidRPr="008D47F2">
        <w:t>- данные каротажа в реальном времени и полученные данные из памяти приборов</w:t>
      </w:r>
      <w:r>
        <w:t>;</w:t>
      </w:r>
    </w:p>
    <w:p w:rsidR="000F4498" w:rsidRDefault="000F4498" w:rsidP="000D16DF">
      <w:pPr>
        <w:tabs>
          <w:tab w:val="left" w:pos="2760"/>
          <w:tab w:val="center" w:pos="4781"/>
        </w:tabs>
        <w:ind w:firstLine="567"/>
      </w:pPr>
      <w:r>
        <w:t>- рекомендации по предотвращению осложнений в процессе бурения;</w:t>
      </w:r>
    </w:p>
    <w:p w:rsidR="000F4498" w:rsidRDefault="000F4498" w:rsidP="000D16DF">
      <w:pPr>
        <w:tabs>
          <w:tab w:val="left" w:pos="2760"/>
          <w:tab w:val="center" w:pos="4781"/>
        </w:tabs>
        <w:ind w:firstLine="567"/>
      </w:pPr>
      <w:r>
        <w:t>- рекомендации по предотвращению вибраций;</w:t>
      </w:r>
    </w:p>
    <w:p w:rsidR="000F4498" w:rsidRDefault="000F4498" w:rsidP="000D16DF">
      <w:pPr>
        <w:tabs>
          <w:tab w:val="left" w:pos="2760"/>
          <w:tab w:val="center" w:pos="4781"/>
        </w:tabs>
        <w:ind w:firstLine="567"/>
      </w:pPr>
      <w:r>
        <w:t>- плановое время оказания услуг.</w:t>
      </w:r>
    </w:p>
    <w:p w:rsidR="000F4498" w:rsidRPr="00073994" w:rsidRDefault="000F4498" w:rsidP="000D16DF">
      <w:pPr>
        <w:tabs>
          <w:tab w:val="left" w:pos="2760"/>
          <w:tab w:val="center" w:pos="4781"/>
        </w:tabs>
        <w:ind w:firstLine="567"/>
      </w:pPr>
      <w:r>
        <w:t xml:space="preserve">Все </w:t>
      </w:r>
      <w:r w:rsidRPr="00FF0DEF">
        <w:t>инженерные расчеты и моделирование должны выполняться только с использованием специализированного программного обеспечения.</w:t>
      </w:r>
    </w:p>
    <w:p w:rsidR="000F4498" w:rsidRDefault="007C2077" w:rsidP="000D16DF">
      <w:pPr>
        <w:tabs>
          <w:tab w:val="left" w:pos="2760"/>
          <w:tab w:val="center" w:pos="4781"/>
        </w:tabs>
        <w:ind w:firstLine="567"/>
      </w:pPr>
      <w:r>
        <w:t>2</w:t>
      </w:r>
      <w:r w:rsidR="000F4498" w:rsidRPr="00A142C7">
        <w:t>.</w:t>
      </w:r>
      <w:r w:rsidR="008D47F2">
        <w:t xml:space="preserve"> </w:t>
      </w:r>
      <w:r w:rsidR="000F4498" w:rsidRPr="00A142C7">
        <w:t xml:space="preserve">Предоставить </w:t>
      </w:r>
      <w:r w:rsidR="000F4498">
        <w:t>все необходимое оборудование для бурения скважины</w:t>
      </w:r>
      <w:r w:rsidR="004E2C13">
        <w:t>.</w:t>
      </w:r>
    </w:p>
    <w:p w:rsidR="009A1FDB" w:rsidRPr="00DA58CC" w:rsidRDefault="008D47F2" w:rsidP="000D16DF">
      <w:pPr>
        <w:tabs>
          <w:tab w:val="left" w:pos="2760"/>
          <w:tab w:val="center" w:pos="4781"/>
        </w:tabs>
        <w:ind w:firstLine="567"/>
      </w:pPr>
      <w:r>
        <w:t>3</w:t>
      </w:r>
      <w:r w:rsidR="009A1FDB">
        <w:t xml:space="preserve">. Обеспечение </w:t>
      </w:r>
      <w:r w:rsidR="00572BA5">
        <w:t xml:space="preserve">вертикальности </w:t>
      </w:r>
      <w:r w:rsidR="009A1FDB">
        <w:t>траектории скважины согласно программе проводки/ программе бурения/ проекту на строительство скважины.</w:t>
      </w:r>
    </w:p>
    <w:p w:rsidR="004E2C13" w:rsidRPr="004226DE" w:rsidRDefault="008D47F2" w:rsidP="000D16DF">
      <w:pPr>
        <w:pStyle w:val="Default"/>
        <w:ind w:firstLine="567"/>
        <w:jc w:val="both"/>
      </w:pPr>
      <w:r>
        <w:rPr>
          <w:bCs/>
        </w:rPr>
        <w:t>4</w:t>
      </w:r>
      <w:r w:rsidR="00DA58CC">
        <w:rPr>
          <w:bCs/>
        </w:rPr>
        <w:t>.</w:t>
      </w:r>
      <w:r w:rsidR="004E2C13" w:rsidRPr="004E2C13">
        <w:rPr>
          <w:bCs/>
        </w:rPr>
        <w:t xml:space="preserve"> </w:t>
      </w:r>
      <w:r w:rsidR="004E2C13" w:rsidRPr="004226DE">
        <w:rPr>
          <w:bCs/>
        </w:rPr>
        <w:t xml:space="preserve">Производить </w:t>
      </w:r>
      <w:r w:rsidR="004E2C13" w:rsidRPr="004226DE">
        <w:t>подготовку ОБОРУДОВАНИЯ и МАТЕРИАЛОВ представителем ИСПОЛНИТЕЛЯ к эксплуатации, а именно: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осмотр ОБОРУДОВАНИЯ и МАТЕРИАЛОВ на наличие возможных повреждений или наличия посторонних предметов;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учет пробуренных метров и наработку в часах по каждому ОБОРУДОВАНИЮ;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оценка состояния ОБОРУДОВАНИЯ и МАТЕРИАЛОВ;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проверка установки в долоте насадки расчетного диаметра;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контроль за сборкой и креплением КНБК;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контроль за спуском КНБК в скважину;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контроль за приработкой ОБОРУДОВАНИЯ.</w:t>
      </w:r>
    </w:p>
    <w:p w:rsidR="004E2C13" w:rsidRPr="004226DE" w:rsidRDefault="004E2C13" w:rsidP="000D16DF">
      <w:pPr>
        <w:ind w:firstLine="709"/>
        <w:rPr>
          <w:rFonts w:eastAsia="Calibri" w:cs="Times New Roman"/>
          <w:bCs/>
          <w:color w:val="000000"/>
          <w:szCs w:val="24"/>
        </w:rPr>
      </w:pPr>
      <w:r w:rsidRPr="004226DE">
        <w:rPr>
          <w:rFonts w:eastAsia="Calibri" w:cs="Times New Roman"/>
          <w:bCs/>
          <w:color w:val="000000"/>
          <w:szCs w:val="24"/>
        </w:rPr>
        <w:t xml:space="preserve">– участие в ликвидации нештатных ситуаций, возникших при бурении скважины (прихваты, затяжки, посадки и </w:t>
      </w:r>
      <w:proofErr w:type="spellStart"/>
      <w:r w:rsidRPr="004226DE">
        <w:rPr>
          <w:rFonts w:eastAsia="Calibri" w:cs="Times New Roman"/>
          <w:bCs/>
          <w:color w:val="000000"/>
          <w:szCs w:val="24"/>
        </w:rPr>
        <w:t>т.д</w:t>
      </w:r>
      <w:proofErr w:type="spellEnd"/>
      <w:r w:rsidRPr="004226DE">
        <w:rPr>
          <w:rFonts w:eastAsia="Calibri" w:cs="Times New Roman"/>
          <w:bCs/>
          <w:color w:val="000000"/>
          <w:szCs w:val="24"/>
        </w:rPr>
        <w:t>)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предоставление документов на используемое ОБОРУДОВАНИЕ до начала оказания УСЛУГ, в том числе: паспорт на ОБОРУДОВАНИЕ, акт проведения дефектоскопии с обязательной дефектоскопией резьб и сварных швов (при наличии), общую наработку на ОБОРУДОВАНИЕ, наработку после проведения ремонта (при наличии), рекомендации завода изготовителя по работе со спускаемым оборудованием.</w:t>
      </w:r>
    </w:p>
    <w:p w:rsidR="0050205B" w:rsidRDefault="008D47F2" w:rsidP="000D16DF">
      <w:pPr>
        <w:pStyle w:val="Default"/>
        <w:ind w:firstLine="567"/>
        <w:jc w:val="both"/>
      </w:pPr>
      <w:r>
        <w:t>5</w:t>
      </w:r>
      <w:r w:rsidR="0050205B">
        <w:t xml:space="preserve">. </w:t>
      </w:r>
      <w:r w:rsidR="00484C81">
        <w:t xml:space="preserve">Производить </w:t>
      </w:r>
      <w:r w:rsidR="0050205B" w:rsidRPr="00A142C7">
        <w:t>сбор, обобщение и анализ первичных материалов по отр</w:t>
      </w:r>
      <w:r w:rsidR="0050205B">
        <w:t>аботке долот, ВЗД</w:t>
      </w:r>
      <w:r w:rsidR="009A1FDB">
        <w:t xml:space="preserve"> и телеметрии </w:t>
      </w:r>
      <w:r w:rsidR="0050205B">
        <w:t>на скважине З</w:t>
      </w:r>
      <w:r w:rsidR="0050205B" w:rsidRPr="00A142C7">
        <w:t xml:space="preserve">аказчика. </w:t>
      </w:r>
    </w:p>
    <w:p w:rsidR="0050205B" w:rsidRPr="00BF5CEC" w:rsidRDefault="008D47F2" w:rsidP="000D16DF">
      <w:pPr>
        <w:tabs>
          <w:tab w:val="left" w:pos="2760"/>
          <w:tab w:val="center" w:pos="4781"/>
        </w:tabs>
        <w:ind w:firstLine="567"/>
      </w:pPr>
      <w:r>
        <w:t>6</w:t>
      </w:r>
      <w:r w:rsidR="0050205B">
        <w:t xml:space="preserve">. </w:t>
      </w:r>
      <w:r w:rsidR="00484C81">
        <w:t>Производить</w:t>
      </w:r>
      <w:r w:rsidR="007F2FDF">
        <w:t xml:space="preserve"> п</w:t>
      </w:r>
      <w:r w:rsidR="0050205B" w:rsidRPr="00BF5CEC">
        <w:t>овседневный оперативный контроль и регистрация р</w:t>
      </w:r>
      <w:r w:rsidR="0050205B">
        <w:t>ежимов процесса бурения скважины</w:t>
      </w:r>
      <w:r w:rsidR="004E2C13">
        <w:t>.</w:t>
      </w:r>
    </w:p>
    <w:p w:rsidR="0050205B" w:rsidRPr="00A142C7" w:rsidRDefault="008D47F2" w:rsidP="000D16DF">
      <w:pPr>
        <w:tabs>
          <w:tab w:val="left" w:pos="2760"/>
          <w:tab w:val="center" w:pos="4781"/>
        </w:tabs>
        <w:ind w:firstLine="567"/>
      </w:pPr>
      <w:r>
        <w:t>7</w:t>
      </w:r>
      <w:r w:rsidR="0050205B">
        <w:t>. Осуществля</w:t>
      </w:r>
      <w:r w:rsidR="0050205B" w:rsidRPr="00A142C7">
        <w:t>ть выявление основных конструктивных, технических, технологических и организационных факторов, влияющих на показатели работы долот</w:t>
      </w:r>
      <w:r w:rsidR="009A1FDB">
        <w:t>,</w:t>
      </w:r>
      <w:r w:rsidR="004E2C13">
        <w:t xml:space="preserve"> </w:t>
      </w:r>
      <w:r w:rsidR="0050205B" w:rsidRPr="00A142C7">
        <w:t>ВЗД</w:t>
      </w:r>
      <w:r w:rsidR="009A1FDB">
        <w:t xml:space="preserve"> и телеметрии</w:t>
      </w:r>
      <w:r w:rsidR="0050205B" w:rsidRPr="00A142C7">
        <w:t>.</w:t>
      </w:r>
    </w:p>
    <w:p w:rsidR="0050205B" w:rsidRDefault="008D47F2" w:rsidP="000D16DF">
      <w:pPr>
        <w:tabs>
          <w:tab w:val="left" w:pos="2760"/>
          <w:tab w:val="center" w:pos="4781"/>
        </w:tabs>
        <w:ind w:firstLine="567"/>
      </w:pPr>
      <w:r>
        <w:t>8</w:t>
      </w:r>
      <w:r w:rsidR="0050205B" w:rsidRPr="00A142C7">
        <w:t>.</w:t>
      </w:r>
      <w:r w:rsidR="004E2C13">
        <w:t xml:space="preserve"> </w:t>
      </w:r>
      <w:r w:rsidR="00484C81">
        <w:t>Производить</w:t>
      </w:r>
      <w:r w:rsidR="0050205B" w:rsidRPr="00A142C7">
        <w:t xml:space="preserve"> подбор долот всех необходимых для</w:t>
      </w:r>
      <w:r w:rsidR="0050205B">
        <w:t xml:space="preserve"> бурения скважины типоразмеров.</w:t>
      </w:r>
    </w:p>
    <w:p w:rsidR="0050205B" w:rsidRDefault="008D47F2" w:rsidP="000D16DF">
      <w:pPr>
        <w:tabs>
          <w:tab w:val="left" w:pos="2760"/>
          <w:tab w:val="center" w:pos="4781"/>
        </w:tabs>
        <w:ind w:firstLine="567"/>
      </w:pPr>
      <w:r>
        <w:t>9</w:t>
      </w:r>
      <w:r w:rsidR="00D4264D">
        <w:t>.</w:t>
      </w:r>
      <w:r w:rsidR="007062E2">
        <w:rPr>
          <w:rFonts w:cs="Times New Roman"/>
          <w:szCs w:val="24"/>
        </w:rPr>
        <w:t xml:space="preserve"> </w:t>
      </w:r>
      <w:r w:rsidR="004E2C13" w:rsidRPr="004226DE">
        <w:rPr>
          <w:rFonts w:cs="Times New Roman"/>
          <w:szCs w:val="24"/>
        </w:rPr>
        <w:t xml:space="preserve">Предоставлять суточный рапорт о наличии, наработке и состоянии каждого оборудования, принадлежащего Исполнителю, на объекте Заказчика на электронный адрес Заказчика: </w:t>
      </w:r>
      <w:hyperlink r:id="rId8" w:history="1">
        <w:r w:rsidR="004E2C13" w:rsidRPr="004226DE">
          <w:rPr>
            <w:rStyle w:val="ab"/>
            <w:rFonts w:cs="Times New Roman"/>
            <w:szCs w:val="24"/>
          </w:rPr>
          <w:t>pds@bngre.ru</w:t>
        </w:r>
      </w:hyperlink>
      <w:r w:rsidR="004E2C13" w:rsidRPr="004226DE">
        <w:rPr>
          <w:rFonts w:cs="Times New Roman"/>
          <w:szCs w:val="24"/>
        </w:rPr>
        <w:t xml:space="preserve">, </w:t>
      </w:r>
      <w:hyperlink r:id="rId9" w:history="1">
        <w:r w:rsidR="004E2C13" w:rsidRPr="004226DE">
          <w:rPr>
            <w:rStyle w:val="ab"/>
            <w:rFonts w:cs="Times New Roman"/>
            <w:szCs w:val="24"/>
            <w:lang w:val="en-US"/>
          </w:rPr>
          <w:t>PTO</w:t>
        </w:r>
        <w:r w:rsidR="004E2C13" w:rsidRPr="004226DE">
          <w:rPr>
            <w:rStyle w:val="ab"/>
            <w:rFonts w:cs="Times New Roman"/>
            <w:szCs w:val="24"/>
          </w:rPr>
          <w:t>@</w:t>
        </w:r>
        <w:r w:rsidR="004E2C13" w:rsidRPr="004226DE">
          <w:rPr>
            <w:rStyle w:val="ab"/>
            <w:rFonts w:cs="Times New Roman"/>
            <w:szCs w:val="24"/>
            <w:lang w:val="en-US"/>
          </w:rPr>
          <w:t>bngre</w:t>
        </w:r>
        <w:r w:rsidR="004E2C13" w:rsidRPr="004226DE">
          <w:rPr>
            <w:rStyle w:val="ab"/>
            <w:rFonts w:cs="Times New Roman"/>
            <w:szCs w:val="24"/>
          </w:rPr>
          <w:t>.</w:t>
        </w:r>
        <w:r w:rsidR="004E2C13" w:rsidRPr="004226DE">
          <w:rPr>
            <w:rStyle w:val="ab"/>
            <w:rFonts w:cs="Times New Roman"/>
            <w:szCs w:val="24"/>
            <w:lang w:val="en-US"/>
          </w:rPr>
          <w:t>ru</w:t>
        </w:r>
      </w:hyperlink>
      <w:r w:rsidR="004E2C13" w:rsidRPr="007202A1">
        <w:rPr>
          <w:rStyle w:val="ab"/>
          <w:rFonts w:cs="Times New Roman"/>
          <w:color w:val="000000" w:themeColor="text1"/>
          <w:szCs w:val="24"/>
        </w:rPr>
        <w:t>,</w:t>
      </w:r>
      <w:r w:rsidR="004E2C13" w:rsidRPr="007202A1">
        <w:rPr>
          <w:rStyle w:val="ab"/>
          <w:rFonts w:cs="Times New Roman"/>
          <w:color w:val="000000" w:themeColor="text1"/>
          <w:szCs w:val="24"/>
          <w:u w:val="none"/>
        </w:rPr>
        <w:t xml:space="preserve"> </w:t>
      </w:r>
      <w:r w:rsidR="004E2C13">
        <w:rPr>
          <w:rStyle w:val="ab"/>
          <w:rFonts w:cs="Times New Roman"/>
          <w:szCs w:val="24"/>
          <w:lang w:val="en-US"/>
        </w:rPr>
        <w:t>verbitskiy</w:t>
      </w:r>
      <w:r w:rsidR="004E2C13" w:rsidRPr="007202A1">
        <w:rPr>
          <w:rStyle w:val="ab"/>
          <w:rFonts w:cs="Times New Roman"/>
          <w:szCs w:val="24"/>
        </w:rPr>
        <w:t>_</w:t>
      </w:r>
      <w:r w:rsidR="004E2C13">
        <w:rPr>
          <w:rStyle w:val="ab"/>
          <w:rFonts w:cs="Times New Roman"/>
          <w:szCs w:val="24"/>
          <w:lang w:val="en-US"/>
        </w:rPr>
        <w:t>DD</w:t>
      </w:r>
      <w:r w:rsidR="004E2C13" w:rsidRPr="007202A1">
        <w:rPr>
          <w:rStyle w:val="ab"/>
          <w:rFonts w:cs="Times New Roman"/>
          <w:szCs w:val="24"/>
        </w:rPr>
        <w:t>@</w:t>
      </w:r>
      <w:r w:rsidR="004E2C13">
        <w:rPr>
          <w:rStyle w:val="ab"/>
          <w:rFonts w:cs="Times New Roman"/>
          <w:szCs w:val="24"/>
          <w:lang w:val="en-US"/>
        </w:rPr>
        <w:t>bngre</w:t>
      </w:r>
      <w:r w:rsidR="004E2C13">
        <w:rPr>
          <w:rStyle w:val="ab"/>
          <w:rFonts w:cs="Times New Roman"/>
          <w:szCs w:val="24"/>
        </w:rPr>
        <w:t>.</w:t>
      </w:r>
      <w:r w:rsidR="004E2C13">
        <w:rPr>
          <w:rStyle w:val="ab"/>
          <w:rFonts w:cs="Times New Roman"/>
          <w:szCs w:val="24"/>
          <w:lang w:val="en-US"/>
        </w:rPr>
        <w:t>ru</w:t>
      </w:r>
      <w:r w:rsidR="004E2C13" w:rsidRPr="004226DE">
        <w:rPr>
          <w:rFonts w:cs="Times New Roman"/>
          <w:szCs w:val="24"/>
        </w:rPr>
        <w:t xml:space="preserve"> не позднее 07:30 по Красноярскому времени.</w:t>
      </w:r>
    </w:p>
    <w:p w:rsidR="0050205B" w:rsidRPr="00BF5CEC" w:rsidRDefault="007C2077" w:rsidP="000D16DF">
      <w:pPr>
        <w:tabs>
          <w:tab w:val="left" w:pos="2760"/>
          <w:tab w:val="center" w:pos="4781"/>
        </w:tabs>
        <w:ind w:firstLine="567"/>
      </w:pPr>
      <w:r>
        <w:t>1</w:t>
      </w:r>
      <w:r w:rsidR="008D47F2">
        <w:t>0</w:t>
      </w:r>
      <w:r w:rsidR="0050205B">
        <w:t>. П</w:t>
      </w:r>
      <w:r w:rsidR="00484C81">
        <w:t>роводить анализ</w:t>
      </w:r>
      <w:r w:rsidR="0050205B" w:rsidRPr="00BF5CEC">
        <w:t xml:space="preserve"> работы КНБК, заполнение отчет</w:t>
      </w:r>
      <w:r w:rsidR="0050205B">
        <w:t>а и его своевременная сдача, по единой форме</w:t>
      </w:r>
      <w:r w:rsidR="004E2C13">
        <w:t>.</w:t>
      </w:r>
    </w:p>
    <w:p w:rsidR="0050205B" w:rsidRPr="00A142C7" w:rsidRDefault="00DA58CC" w:rsidP="000D16DF">
      <w:pPr>
        <w:tabs>
          <w:tab w:val="left" w:pos="2760"/>
          <w:tab w:val="center" w:pos="4781"/>
        </w:tabs>
        <w:ind w:firstLine="567"/>
      </w:pPr>
      <w:r>
        <w:t>1</w:t>
      </w:r>
      <w:r w:rsidR="008D47F2">
        <w:t>1</w:t>
      </w:r>
      <w:r w:rsidR="00484C81">
        <w:t>. Осуществлять</w:t>
      </w:r>
      <w:r w:rsidR="0050205B" w:rsidRPr="00A142C7">
        <w:t xml:space="preserve"> контроль использования долот и его инженерно-технологическое сопровождение на всем протяжении бурения скважины. </w:t>
      </w:r>
    </w:p>
    <w:p w:rsidR="0050205B" w:rsidRPr="00A142C7" w:rsidRDefault="000F4498" w:rsidP="000D16DF">
      <w:pPr>
        <w:tabs>
          <w:tab w:val="left" w:pos="2760"/>
          <w:tab w:val="center" w:pos="4781"/>
        </w:tabs>
        <w:ind w:firstLine="567"/>
      </w:pPr>
      <w:r>
        <w:lastRenderedPageBreak/>
        <w:t>1</w:t>
      </w:r>
      <w:r w:rsidR="008D47F2">
        <w:t>2</w:t>
      </w:r>
      <w:r w:rsidR="0050205B">
        <w:t xml:space="preserve">. </w:t>
      </w:r>
      <w:r w:rsidR="0050205B" w:rsidRPr="00A142C7">
        <w:t>О</w:t>
      </w:r>
      <w:r w:rsidR="00484C81">
        <w:t>пределять</w:t>
      </w:r>
      <w:r w:rsidR="0050205B" w:rsidRPr="00A142C7">
        <w:t xml:space="preserve"> и анализировать характер износа долот, разрабатывать</w:t>
      </w:r>
      <w:r w:rsidR="0050205B">
        <w:t xml:space="preserve"> и предоставлять для технологической</w:t>
      </w:r>
      <w:r w:rsidR="0050205B" w:rsidRPr="00A142C7">
        <w:t xml:space="preserve"> служб</w:t>
      </w:r>
      <w:r w:rsidR="0050205B">
        <w:t>ы</w:t>
      </w:r>
      <w:r w:rsidR="0050205B" w:rsidRPr="00A142C7">
        <w:t xml:space="preserve"> </w:t>
      </w:r>
      <w:r w:rsidR="0050205B">
        <w:t>З</w:t>
      </w:r>
      <w:r w:rsidR="0050205B" w:rsidRPr="00A142C7">
        <w:t xml:space="preserve">аказчика рекомендации по рациональным режимам отработки долот. </w:t>
      </w:r>
    </w:p>
    <w:p w:rsidR="00FF0DEF" w:rsidRPr="008C2CF1" w:rsidRDefault="000F4498" w:rsidP="000D16DF">
      <w:pPr>
        <w:tabs>
          <w:tab w:val="left" w:pos="567"/>
          <w:tab w:val="left" w:pos="851"/>
          <w:tab w:val="left" w:pos="2760"/>
          <w:tab w:val="center" w:pos="4781"/>
        </w:tabs>
        <w:ind w:firstLine="567"/>
      </w:pPr>
      <w:r>
        <w:t>1</w:t>
      </w:r>
      <w:r w:rsidR="008D47F2">
        <w:t>3</w:t>
      </w:r>
      <w:r w:rsidR="00484C81">
        <w:t xml:space="preserve">. Производить </w:t>
      </w:r>
      <w:r w:rsidR="0050205B" w:rsidRPr="00A142C7">
        <w:t>систематический контроль соблюдения режимов и технологии использования и эффективно</w:t>
      </w:r>
      <w:r w:rsidR="0050205B">
        <w:t>сти отработки долот на объекте Заказчика.</w:t>
      </w:r>
    </w:p>
    <w:p w:rsidR="004E2C13" w:rsidRPr="004226DE" w:rsidRDefault="004E2C13" w:rsidP="000D16DF">
      <w:pPr>
        <w:pStyle w:val="Default"/>
        <w:ind w:firstLine="567"/>
        <w:jc w:val="both"/>
      </w:pPr>
      <w:r w:rsidRPr="004226DE">
        <w:t>1</w:t>
      </w:r>
      <w:r w:rsidR="008D47F2">
        <w:t>4</w:t>
      </w:r>
      <w:r w:rsidRPr="004226DE">
        <w:t>. Обеспечить присутствие представителя Исполнителя на ежедневных селекторных совещаниях Заказчика в 08:00 и 16:00.</w:t>
      </w:r>
    </w:p>
    <w:p w:rsidR="0050205B" w:rsidRDefault="001669A7" w:rsidP="000D16DF">
      <w:pPr>
        <w:pStyle w:val="Default"/>
        <w:ind w:firstLine="567"/>
        <w:jc w:val="both"/>
      </w:pPr>
      <w:r>
        <w:t>1</w:t>
      </w:r>
      <w:r w:rsidR="008D47F2">
        <w:t>5</w:t>
      </w:r>
      <w:r w:rsidR="0050205B">
        <w:t>.</w:t>
      </w:r>
      <w:r w:rsidR="00484C81" w:rsidRPr="00484C81">
        <w:t xml:space="preserve"> </w:t>
      </w:r>
      <w:r w:rsidR="00484C81">
        <w:t>Явиться п</w:t>
      </w:r>
      <w:r w:rsidR="0050205B">
        <w:t>о первому требованию Заказчика для проведения совместного технического совещания в город Красноярск в назначенное время Заказчиком.</w:t>
      </w:r>
    </w:p>
    <w:p w:rsidR="0050205B" w:rsidRPr="008D47F2" w:rsidRDefault="001669A7" w:rsidP="000D16DF">
      <w:pPr>
        <w:pStyle w:val="Default"/>
        <w:ind w:firstLine="567"/>
        <w:jc w:val="both"/>
      </w:pPr>
      <w:r>
        <w:t>1</w:t>
      </w:r>
      <w:r w:rsidR="008D47F2">
        <w:t>6</w:t>
      </w:r>
      <w:r w:rsidR="0050205B">
        <w:t xml:space="preserve">. </w:t>
      </w:r>
      <w:r w:rsidR="0050205B" w:rsidRPr="00110BC6">
        <w:t xml:space="preserve">В случае появления </w:t>
      </w:r>
      <w:r w:rsidR="0050205B">
        <w:t>отклонений при бурении скважины</w:t>
      </w:r>
      <w:r w:rsidR="0050205B" w:rsidRPr="00110BC6">
        <w:t xml:space="preserve"> оперативно (в срок не более 1 часа</w:t>
      </w:r>
      <w:r w:rsidR="0050205B" w:rsidRPr="008D47F2">
        <w:t>) выдать письменную рекомендацию для приведения ситуации по скважине в норму.</w:t>
      </w:r>
    </w:p>
    <w:p w:rsidR="009A1FDB" w:rsidRPr="00C348EF" w:rsidRDefault="008D47F2" w:rsidP="000D16DF">
      <w:pPr>
        <w:pStyle w:val="Default"/>
        <w:ind w:firstLine="567"/>
        <w:jc w:val="both"/>
        <w:rPr>
          <w:color w:val="auto"/>
        </w:rPr>
      </w:pPr>
      <w:r w:rsidRPr="008D47F2">
        <w:rPr>
          <w:color w:val="auto"/>
        </w:rPr>
        <w:t>1</w:t>
      </w:r>
      <w:r w:rsidR="00572BA5">
        <w:rPr>
          <w:color w:val="auto"/>
        </w:rPr>
        <w:t>7</w:t>
      </w:r>
      <w:r w:rsidR="009A1FDB" w:rsidRPr="008D47F2">
        <w:rPr>
          <w:color w:val="auto"/>
        </w:rPr>
        <w:t xml:space="preserve">. Обеспечить необходимый зенитный угол </w:t>
      </w:r>
      <w:bookmarkStart w:id="7" w:name="_Hlk182406529"/>
      <w:r w:rsidRPr="008D47F2">
        <w:rPr>
          <w:color w:val="auto"/>
        </w:rPr>
        <w:t>(</w:t>
      </w:r>
      <w:r w:rsidR="00CB1086">
        <w:rPr>
          <w:color w:val="auto"/>
        </w:rPr>
        <w:t>техническая коло</w:t>
      </w:r>
      <w:r w:rsidR="009656D7">
        <w:rPr>
          <w:color w:val="auto"/>
        </w:rPr>
        <w:t>нна</w:t>
      </w:r>
      <w:r w:rsidRPr="008D47F2">
        <w:rPr>
          <w:color w:val="auto"/>
        </w:rPr>
        <w:t>, эксплуатационная колонна</w:t>
      </w:r>
      <w:r w:rsidR="009656D7">
        <w:rPr>
          <w:color w:val="auto"/>
        </w:rPr>
        <w:t>, хвостовик</w:t>
      </w:r>
      <w:r w:rsidRPr="008D47F2">
        <w:rPr>
          <w:color w:val="auto"/>
        </w:rPr>
        <w:t>)</w:t>
      </w:r>
      <w:r w:rsidR="009A1FDB" w:rsidRPr="008D47F2">
        <w:rPr>
          <w:color w:val="auto"/>
        </w:rPr>
        <w:t xml:space="preserve"> </w:t>
      </w:r>
      <w:bookmarkEnd w:id="7"/>
      <w:r w:rsidR="009A1FDB" w:rsidRPr="008D47F2">
        <w:rPr>
          <w:color w:val="auto"/>
        </w:rPr>
        <w:t>согласно программе бурения/проекту на строительство скважины.</w:t>
      </w:r>
    </w:p>
    <w:p w:rsidR="0050205B" w:rsidRDefault="008D47F2" w:rsidP="000D16DF">
      <w:pPr>
        <w:pStyle w:val="Default"/>
        <w:ind w:firstLine="567"/>
        <w:jc w:val="both"/>
      </w:pPr>
      <w:r>
        <w:t>1</w:t>
      </w:r>
      <w:r w:rsidR="00572BA5">
        <w:t>8</w:t>
      </w:r>
      <w:r w:rsidR="0050205B">
        <w:t>. И</w:t>
      </w:r>
      <w:r w:rsidR="0050205B" w:rsidRPr="00BF5CEC">
        <w:t>меть и предъявлять ЗАКАЗЧИКУ по его первому требованию все сертификаты, лицензии, разрешения (заверенные копии) и прочие документы ИСПОЛНИТЕЛЯ, необходимые для оказания УСЛУГ, в соответствии с требованиями действующего законодательства РФ и настоящего ДОГОВОРА, в том числе в МЕСТЕ ОКАЗАНИЯ УСЛУГ.</w:t>
      </w:r>
    </w:p>
    <w:p w:rsidR="0050205B" w:rsidRDefault="00572BA5" w:rsidP="000D16DF">
      <w:pPr>
        <w:pStyle w:val="Default"/>
        <w:ind w:firstLine="567"/>
        <w:jc w:val="both"/>
      </w:pPr>
      <w:r>
        <w:t>19</w:t>
      </w:r>
      <w:r w:rsidR="0050205B">
        <w:t>. Пос</w:t>
      </w:r>
      <w:r w:rsidR="00484C81">
        <w:t>ле каждой операции предоставлять</w:t>
      </w:r>
      <w:r w:rsidR="0050205B" w:rsidRPr="00754148">
        <w:t xml:space="preserve"> ЗАКАЗЧИКУ промежуточный акт </w:t>
      </w:r>
      <w:r w:rsidR="0050205B">
        <w:t xml:space="preserve">сдачи-приемки </w:t>
      </w:r>
      <w:r w:rsidR="0050205B" w:rsidRPr="00754148">
        <w:t>(со</w:t>
      </w:r>
      <w:r w:rsidR="0050205B">
        <w:t xml:space="preserve">ставленного по форме </w:t>
      </w:r>
      <w:r w:rsidR="00B7356E">
        <w:t>п</w:t>
      </w:r>
      <w:r w:rsidR="0050205B">
        <w:t xml:space="preserve">риложения </w:t>
      </w:r>
      <w:r w:rsidR="0050205B" w:rsidRPr="00754148">
        <w:t>№ 11).</w:t>
      </w:r>
    </w:p>
    <w:p w:rsidR="0050205B" w:rsidRDefault="009A1FDB" w:rsidP="000D16DF">
      <w:pPr>
        <w:pStyle w:val="Default"/>
        <w:ind w:firstLine="567"/>
        <w:jc w:val="both"/>
      </w:pPr>
      <w:r>
        <w:t>2</w:t>
      </w:r>
      <w:r w:rsidR="00572BA5">
        <w:t>0</w:t>
      </w:r>
      <w:r w:rsidR="0050205B">
        <w:t>. Производить о</w:t>
      </w:r>
      <w:r w:rsidR="0050205B" w:rsidRPr="00DF0C45">
        <w:t xml:space="preserve">бучение буровой бригады по проведению пробного бурения/ </w:t>
      </w:r>
      <w:r w:rsidR="0050205B" w:rsidRPr="00DB540B">
        <w:rPr>
          <w:lang w:val="en-US"/>
        </w:rPr>
        <w:t>Drill</w:t>
      </w:r>
      <w:r w:rsidR="009F0D7B" w:rsidRPr="009F0D7B">
        <w:t xml:space="preserve"> </w:t>
      </w:r>
      <w:r w:rsidR="0050205B" w:rsidRPr="00DB540B">
        <w:rPr>
          <w:lang w:val="en-US"/>
        </w:rPr>
        <w:t>of</w:t>
      </w:r>
      <w:r w:rsidR="009F0D7B" w:rsidRPr="009F0D7B">
        <w:t xml:space="preserve"> </w:t>
      </w:r>
      <w:r w:rsidR="0050205B" w:rsidRPr="00DB540B">
        <w:rPr>
          <w:lang w:val="en-US"/>
        </w:rPr>
        <w:t>Test</w:t>
      </w:r>
      <w:r w:rsidR="0050205B" w:rsidRPr="00DF0C45">
        <w:t xml:space="preserve"> (определение режима бурения в скважине).</w:t>
      </w:r>
    </w:p>
    <w:p w:rsidR="0050205B" w:rsidRDefault="00DA58CC" w:rsidP="000D16DF">
      <w:pPr>
        <w:pStyle w:val="Default"/>
        <w:ind w:firstLine="567"/>
        <w:jc w:val="both"/>
        <w:rPr>
          <w:bCs/>
        </w:rPr>
      </w:pPr>
      <w:r>
        <w:t>2</w:t>
      </w:r>
      <w:r w:rsidR="00572BA5">
        <w:t>1</w:t>
      </w:r>
      <w:r w:rsidR="0050205B">
        <w:t xml:space="preserve">. </w:t>
      </w:r>
      <w:r w:rsidR="0050205B" w:rsidRPr="00F5782A">
        <w:rPr>
          <w:bCs/>
        </w:rPr>
        <w:t>Пров</w:t>
      </w:r>
      <w:r w:rsidR="0050205B">
        <w:rPr>
          <w:bCs/>
        </w:rPr>
        <w:t>одить тесты</w:t>
      </w:r>
      <w:r w:rsidR="0050205B" w:rsidRPr="00F5782A">
        <w:rPr>
          <w:bCs/>
        </w:rPr>
        <w:t xml:space="preserve"> (</w:t>
      </w:r>
      <w:r w:rsidR="0050205B" w:rsidRPr="00F5782A">
        <w:rPr>
          <w:bCs/>
          <w:lang w:val="en-US"/>
        </w:rPr>
        <w:t>Drill</w:t>
      </w:r>
      <w:r w:rsidR="009F0D7B" w:rsidRPr="009F0D7B">
        <w:rPr>
          <w:bCs/>
        </w:rPr>
        <w:t xml:space="preserve"> </w:t>
      </w:r>
      <w:r w:rsidR="0050205B" w:rsidRPr="00F5782A">
        <w:rPr>
          <w:bCs/>
          <w:lang w:val="en-US"/>
        </w:rPr>
        <w:t>of</w:t>
      </w:r>
      <w:r w:rsidR="009F0D7B" w:rsidRPr="009F0D7B">
        <w:rPr>
          <w:bCs/>
        </w:rPr>
        <w:t xml:space="preserve"> </w:t>
      </w:r>
      <w:r w:rsidR="0050205B" w:rsidRPr="00F5782A">
        <w:rPr>
          <w:bCs/>
          <w:lang w:val="en-US"/>
        </w:rPr>
        <w:t>test</w:t>
      </w:r>
      <w:r w:rsidR="0050205B" w:rsidRPr="00F5782A">
        <w:rPr>
          <w:bCs/>
        </w:rPr>
        <w:t>) для определения оптимального режима бурения (нагрузку на долото, расход бурового раствора, обороты ротора/ВЗД) и увеличения механической скорости бурения (перед началом долбления и при уменьшении механической скорости более чем на 20%) с предоставлением письменного отчета и рекомендациями (по окончании проведения теста в течении 1 часа).</w:t>
      </w:r>
    </w:p>
    <w:p w:rsidR="0050205B" w:rsidRDefault="009E3410" w:rsidP="000D16DF">
      <w:pPr>
        <w:pStyle w:val="Default"/>
        <w:ind w:firstLine="567"/>
        <w:jc w:val="both"/>
        <w:rPr>
          <w:bCs/>
        </w:rPr>
      </w:pPr>
      <w:r>
        <w:t>2</w:t>
      </w:r>
      <w:r w:rsidR="00572BA5">
        <w:t>2</w:t>
      </w:r>
      <w:r w:rsidR="0050205B">
        <w:t xml:space="preserve">. </w:t>
      </w:r>
      <w:r w:rsidR="0050205B" w:rsidRPr="00F5782A">
        <w:rPr>
          <w:bCs/>
        </w:rPr>
        <w:t>Предоставл</w:t>
      </w:r>
      <w:r w:rsidR="00484C81">
        <w:rPr>
          <w:bCs/>
        </w:rPr>
        <w:t>ять</w:t>
      </w:r>
      <w:r w:rsidR="0050205B" w:rsidRPr="00F5782A">
        <w:rPr>
          <w:bCs/>
        </w:rPr>
        <w:t xml:space="preserve"> эскиз</w:t>
      </w:r>
      <w:r w:rsidR="00484C81">
        <w:rPr>
          <w:bCs/>
        </w:rPr>
        <w:t>ы</w:t>
      </w:r>
      <w:r w:rsidR="0050205B" w:rsidRPr="00F5782A">
        <w:rPr>
          <w:bCs/>
        </w:rPr>
        <w:t xml:space="preserve"> КНБК с указанием длин, наружных и внутренних диаметров, типов присоединительных резьб не менее чем 3 (три) часа до сборки КНБК</w:t>
      </w:r>
      <w:r w:rsidR="007062E2">
        <w:rPr>
          <w:bCs/>
        </w:rPr>
        <w:t>.</w:t>
      </w:r>
    </w:p>
    <w:p w:rsidR="0050205B" w:rsidRDefault="009E3410" w:rsidP="000D16DF">
      <w:pPr>
        <w:pStyle w:val="Default"/>
        <w:ind w:firstLine="567"/>
        <w:jc w:val="both"/>
      </w:pPr>
      <w:r>
        <w:rPr>
          <w:bCs/>
        </w:rPr>
        <w:t>2</w:t>
      </w:r>
      <w:r w:rsidR="00572BA5">
        <w:rPr>
          <w:bCs/>
        </w:rPr>
        <w:t>3</w:t>
      </w:r>
      <w:r w:rsidR="0050205B">
        <w:rPr>
          <w:bCs/>
        </w:rPr>
        <w:t xml:space="preserve">. </w:t>
      </w:r>
      <w:r w:rsidR="00484C81">
        <w:rPr>
          <w:bCs/>
        </w:rPr>
        <w:t xml:space="preserve">Осуществлять </w:t>
      </w:r>
      <w:r w:rsidR="00484C81">
        <w:t>к</w:t>
      </w:r>
      <w:r w:rsidR="0050205B" w:rsidRPr="00F5782A">
        <w:t>онтроль режимов бурения, принятие решений по подъему отработанного долота</w:t>
      </w:r>
      <w:r w:rsidR="009A1FDB">
        <w:t>, ВЗД с записью в буровом журнале</w:t>
      </w:r>
      <w:r w:rsidR="0050205B" w:rsidRPr="00F5782A">
        <w:t>.</w:t>
      </w:r>
    </w:p>
    <w:p w:rsidR="007062E2" w:rsidRDefault="007062E2" w:rsidP="000D16DF">
      <w:pPr>
        <w:pStyle w:val="Default"/>
        <w:ind w:firstLine="567"/>
        <w:jc w:val="both"/>
      </w:pPr>
      <w:r>
        <w:t>2</w:t>
      </w:r>
      <w:r w:rsidR="00572BA5">
        <w:t>4</w:t>
      </w:r>
      <w:r>
        <w:t xml:space="preserve">. </w:t>
      </w:r>
      <w:r w:rsidRPr="007062E2">
        <w:t>При бурении секции под</w:t>
      </w:r>
      <w:r w:rsidR="00572BA5">
        <w:t xml:space="preserve"> </w:t>
      </w:r>
      <w:r w:rsidR="00BF0D1F">
        <w:t>техническую</w:t>
      </w:r>
      <w:r w:rsidRPr="007062E2">
        <w:t xml:space="preserve"> и эксплуатационную колонн</w:t>
      </w:r>
      <w:r w:rsidR="00572BA5">
        <w:t>ы</w:t>
      </w:r>
      <w:r w:rsidR="00BF0D1F">
        <w:t>, хвостовик</w:t>
      </w:r>
      <w:r w:rsidRPr="007062E2">
        <w:t>: предоставление каротажных данных – а) в реальном времени, б) дважды в сутки (7:00 и 17:00), а также по запросу; из памяти в течение 12 часов после подъёма компоновки в цифровом виде (LAS, PDF, инклинометрия)</w:t>
      </w:r>
      <w:r>
        <w:t>.</w:t>
      </w:r>
    </w:p>
    <w:p w:rsidR="007062E2" w:rsidRDefault="007062E2" w:rsidP="000D16DF">
      <w:pPr>
        <w:pStyle w:val="Default"/>
        <w:ind w:firstLine="567"/>
        <w:jc w:val="both"/>
      </w:pPr>
      <w:r>
        <w:t>2</w:t>
      </w:r>
      <w:r w:rsidR="00572BA5">
        <w:t>5</w:t>
      </w:r>
      <w:r>
        <w:t xml:space="preserve">. </w:t>
      </w:r>
      <w:r w:rsidRPr="007062E2">
        <w:t xml:space="preserve">Проведение записи привязочного ГК не менее 50 м в интервале предыдущего долбления, при обязательном наличии чётко выделяемых геологических реперов. Интервал записи согласовать с геологической службой </w:t>
      </w:r>
      <w:r>
        <w:t>З</w:t>
      </w:r>
      <w:r w:rsidRPr="007062E2">
        <w:t>аказчика.</w:t>
      </w:r>
    </w:p>
    <w:p w:rsidR="007062E2" w:rsidRPr="007062E2" w:rsidRDefault="007062E2" w:rsidP="007062E2">
      <w:pPr>
        <w:pStyle w:val="Default"/>
        <w:ind w:firstLine="567"/>
        <w:jc w:val="both"/>
      </w:pPr>
      <w:r w:rsidRPr="007062E2">
        <w:t>2</w:t>
      </w:r>
      <w:r w:rsidR="00572BA5">
        <w:t>6</w:t>
      </w:r>
      <w:r w:rsidRPr="007062E2">
        <w:t>. По завершению скважины Подрядчик представляет Заказчику сводный отчет по скважине в печатном и электронном виде. К сводному отчету по скважине предъявляются следующие требования:</w:t>
      </w:r>
    </w:p>
    <w:p w:rsidR="007062E2" w:rsidRPr="007062E2" w:rsidRDefault="007062E2" w:rsidP="007062E2">
      <w:pPr>
        <w:pStyle w:val="Default"/>
        <w:ind w:firstLine="567"/>
        <w:jc w:val="both"/>
      </w:pPr>
      <w:r w:rsidRPr="007062E2">
        <w:t>- сводный отчет по скважинным исследованиям;</w:t>
      </w:r>
    </w:p>
    <w:p w:rsidR="007062E2" w:rsidRPr="007062E2" w:rsidRDefault="007062E2" w:rsidP="007062E2">
      <w:pPr>
        <w:pStyle w:val="Default"/>
        <w:ind w:firstLine="567"/>
        <w:jc w:val="both"/>
      </w:pPr>
      <w:r w:rsidRPr="007062E2">
        <w:t>- сводный план скважины. Сводный отчет по скважине должен быть представлен Заказчику в течение четырнадцати (14) календарных дней после заканчивания скважины бурением. Он должен включать все замеры и копии чертежей и буровых журналов, а также анализы качества каротажной диаграммы.</w:t>
      </w:r>
    </w:p>
    <w:p w:rsidR="007062E2" w:rsidRDefault="007062E2" w:rsidP="007062E2">
      <w:pPr>
        <w:pStyle w:val="Default"/>
        <w:ind w:firstLine="567"/>
        <w:jc w:val="both"/>
      </w:pPr>
      <w:r w:rsidRPr="007062E2">
        <w:t>2</w:t>
      </w:r>
      <w:r w:rsidR="00572BA5">
        <w:t>7</w:t>
      </w:r>
      <w:r w:rsidRPr="007062E2">
        <w:t>. Подрядчик перед началом работ обязан согласовать с Заказчиком формат, протокол передачи данных, а также перечень каналов, передаваемых замеров во время бурения на сервер УМБ (удаленный мониторинг бурения) и обеспечить интеграцию программного обеспечения УМБ и своей станции.</w:t>
      </w:r>
    </w:p>
    <w:p w:rsidR="0050205B" w:rsidRDefault="009E3410" w:rsidP="000D16DF">
      <w:pPr>
        <w:pStyle w:val="Default"/>
        <w:ind w:firstLine="567"/>
        <w:jc w:val="both"/>
      </w:pPr>
      <w:r>
        <w:t>2</w:t>
      </w:r>
      <w:r w:rsidR="00572BA5">
        <w:t>8</w:t>
      </w:r>
      <w:r w:rsidR="0050205B">
        <w:t xml:space="preserve">. </w:t>
      </w:r>
      <w:r w:rsidR="00484C81">
        <w:t>Производить координацию</w:t>
      </w:r>
      <w:r w:rsidR="0050205B" w:rsidRPr="00F5782A">
        <w:t xml:space="preserve"> транспортировки Оборудования на буровую и с буровой.</w:t>
      </w:r>
    </w:p>
    <w:p w:rsidR="000E56F9" w:rsidRDefault="00572BA5" w:rsidP="000D16DF">
      <w:pPr>
        <w:pStyle w:val="Default"/>
        <w:ind w:firstLine="567"/>
        <w:jc w:val="both"/>
        <w:rPr>
          <w:noProof/>
        </w:rPr>
      </w:pPr>
      <w:r>
        <w:t>29</w:t>
      </w:r>
      <w:r w:rsidR="0050205B">
        <w:t xml:space="preserve">. </w:t>
      </w:r>
      <w:r w:rsidR="000F4498">
        <w:rPr>
          <w:noProof/>
        </w:rPr>
        <w:t>Вносить</w:t>
      </w:r>
      <w:r w:rsidR="0050205B" w:rsidRPr="00DF0C45">
        <w:rPr>
          <w:noProof/>
        </w:rPr>
        <w:t xml:space="preserve"> при необходимости предложени</w:t>
      </w:r>
      <w:r w:rsidR="00367AA1">
        <w:rPr>
          <w:noProof/>
        </w:rPr>
        <w:t>я</w:t>
      </w:r>
      <w:r w:rsidR="0050205B" w:rsidRPr="00DF0C45">
        <w:rPr>
          <w:noProof/>
        </w:rPr>
        <w:t xml:space="preserve"> по изменению параметров бурения.</w:t>
      </w:r>
    </w:p>
    <w:p w:rsidR="000E56F9" w:rsidRDefault="007062E2" w:rsidP="000D16DF">
      <w:pPr>
        <w:pStyle w:val="Default"/>
        <w:ind w:firstLine="567"/>
        <w:jc w:val="both"/>
        <w:rPr>
          <w:bCs/>
        </w:rPr>
      </w:pPr>
      <w:r>
        <w:rPr>
          <w:bCs/>
        </w:rPr>
        <w:lastRenderedPageBreak/>
        <w:t>3</w:t>
      </w:r>
      <w:r w:rsidR="00572BA5">
        <w:rPr>
          <w:bCs/>
        </w:rPr>
        <w:t>0</w:t>
      </w:r>
      <w:r w:rsidR="000E56F9">
        <w:rPr>
          <w:bCs/>
        </w:rPr>
        <w:t xml:space="preserve">. </w:t>
      </w:r>
      <w:r w:rsidR="000E56F9" w:rsidRPr="00FA14FE">
        <w:rPr>
          <w:bCs/>
        </w:rPr>
        <w:t>О</w:t>
      </w:r>
      <w:r w:rsidR="007F2FDF">
        <w:rPr>
          <w:bCs/>
        </w:rPr>
        <w:t>существлять</w:t>
      </w:r>
      <w:r w:rsidR="000E56F9" w:rsidRPr="00FA14FE">
        <w:rPr>
          <w:bCs/>
        </w:rPr>
        <w:t xml:space="preserve"> всевозможное содействие по</w:t>
      </w:r>
      <w:r w:rsidR="000E56F9">
        <w:rPr>
          <w:bCs/>
        </w:rPr>
        <w:t xml:space="preserve"> </w:t>
      </w:r>
      <w:r w:rsidR="000E56F9" w:rsidRPr="0082130E">
        <w:rPr>
          <w:bCs/>
        </w:rPr>
        <w:t>внедрению способов и средств</w:t>
      </w:r>
      <w:r w:rsidR="000E56F9">
        <w:rPr>
          <w:bCs/>
        </w:rPr>
        <w:t>,</w:t>
      </w:r>
      <w:r w:rsidR="000E56F9" w:rsidRPr="0082130E">
        <w:rPr>
          <w:bCs/>
        </w:rPr>
        <w:t xml:space="preserve"> направленных на сокращение сроков строительства скважины и улучшени</w:t>
      </w:r>
      <w:r w:rsidR="000E56F9">
        <w:rPr>
          <w:bCs/>
        </w:rPr>
        <w:t>е</w:t>
      </w:r>
      <w:r w:rsidR="000E56F9" w:rsidRPr="0082130E">
        <w:rPr>
          <w:bCs/>
        </w:rPr>
        <w:t xml:space="preserve"> качества </w:t>
      </w:r>
      <w:r w:rsidR="000E56F9">
        <w:rPr>
          <w:bCs/>
        </w:rPr>
        <w:t>оказываемых услуг</w:t>
      </w:r>
      <w:r w:rsidR="000E56F9" w:rsidRPr="0082130E">
        <w:rPr>
          <w:bCs/>
        </w:rPr>
        <w:t>.</w:t>
      </w:r>
    </w:p>
    <w:p w:rsidR="000E56F9" w:rsidRDefault="007062E2" w:rsidP="000D16DF">
      <w:pPr>
        <w:pStyle w:val="Default"/>
        <w:ind w:firstLine="567"/>
        <w:jc w:val="both"/>
        <w:rPr>
          <w:bCs/>
        </w:rPr>
      </w:pPr>
      <w:r>
        <w:t>3</w:t>
      </w:r>
      <w:r w:rsidR="00572BA5">
        <w:t>1</w:t>
      </w:r>
      <w:r w:rsidR="000E56F9">
        <w:t xml:space="preserve">. </w:t>
      </w:r>
      <w:r w:rsidR="000E56F9" w:rsidRPr="0082130E">
        <w:rPr>
          <w:bCs/>
        </w:rPr>
        <w:t>Предлагать на рассмотрение Заказчику разработ</w:t>
      </w:r>
      <w:r w:rsidR="00FB5EC6">
        <w:rPr>
          <w:bCs/>
        </w:rPr>
        <w:t>анные инновационные технологии.</w:t>
      </w:r>
    </w:p>
    <w:p w:rsidR="004863C2" w:rsidRPr="00354C9B" w:rsidRDefault="007062E2" w:rsidP="000D16DF">
      <w:pPr>
        <w:pStyle w:val="Default"/>
        <w:ind w:firstLine="567"/>
        <w:jc w:val="both"/>
        <w:rPr>
          <w:bCs/>
        </w:rPr>
      </w:pPr>
      <w:r>
        <w:rPr>
          <w:bCs/>
        </w:rPr>
        <w:t>3</w:t>
      </w:r>
      <w:r w:rsidR="00572BA5">
        <w:rPr>
          <w:bCs/>
        </w:rPr>
        <w:t>2</w:t>
      </w:r>
      <w:r w:rsidR="00FB5EC6">
        <w:rPr>
          <w:bCs/>
        </w:rPr>
        <w:t>. Производить расчет</w:t>
      </w:r>
      <w:r w:rsidR="000F4498">
        <w:rPr>
          <w:bCs/>
        </w:rPr>
        <w:t>ы</w:t>
      </w:r>
      <w:r w:rsidR="00FB5EC6">
        <w:rPr>
          <w:bCs/>
        </w:rPr>
        <w:t xml:space="preserve"> показателей КПЭ, предоставл</w:t>
      </w:r>
      <w:r w:rsidR="000F4498">
        <w:rPr>
          <w:bCs/>
        </w:rPr>
        <w:t xml:space="preserve">ять данные </w:t>
      </w:r>
      <w:r w:rsidR="00FB5EC6">
        <w:rPr>
          <w:bCs/>
        </w:rPr>
        <w:t>Заказч</w:t>
      </w:r>
      <w:r w:rsidR="000F4498">
        <w:rPr>
          <w:bCs/>
        </w:rPr>
        <w:t>ику для расчета КПЭ. Проводить анализ в случае</w:t>
      </w:r>
      <w:r w:rsidR="00FB5EC6">
        <w:rPr>
          <w:bCs/>
        </w:rPr>
        <w:t xml:space="preserve"> невыполнения КПЭ. Разработ</w:t>
      </w:r>
      <w:r w:rsidR="000F4498">
        <w:rPr>
          <w:bCs/>
        </w:rPr>
        <w:t>ать мероприятия</w:t>
      </w:r>
      <w:r w:rsidR="00FB5EC6">
        <w:rPr>
          <w:bCs/>
        </w:rPr>
        <w:t xml:space="preserve"> для выполнения КПЭ.</w:t>
      </w:r>
    </w:p>
    <w:p w:rsidR="0050205B" w:rsidRDefault="0050205B" w:rsidP="000D16DF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>
        <w:rPr>
          <w:rFonts w:cs="Times New Roman"/>
          <w:szCs w:val="24"/>
        </w:rPr>
        <w:t>До начала оказания услуг Исполнитель обязан:</w:t>
      </w:r>
    </w:p>
    <w:p w:rsidR="0050205B" w:rsidRDefault="0050205B" w:rsidP="000D16DF">
      <w:pPr>
        <w:snapToGrid w:val="0"/>
        <w:ind w:firstLine="567"/>
      </w:pPr>
      <w:r w:rsidRPr="00A20A87">
        <w:rPr>
          <w:rFonts w:cs="Times New Roman"/>
          <w:szCs w:val="24"/>
        </w:rPr>
        <w:t xml:space="preserve">- </w:t>
      </w:r>
      <w:r>
        <w:t>заблаговременно поставить в район оказания услуг (зимняя автодорога) необходимые ОБОРУДОВАНИЕ и МАТЕРИАЛЫ для обеспечения бесперебойной работы одной буровой бригады в течение всего предусмотренного периода оказания УСЛУГ, необходимом и достаточном для бурения скважины. ОБОРУДОВАНИЕ и МАТЕРИАЛЫ</w:t>
      </w:r>
      <w:r w:rsidRPr="001F3F48">
        <w:t xml:space="preserve"> должны иметь </w:t>
      </w:r>
      <w:r>
        <w:t>упаковку, защищающую от атмосферных осадков;</w:t>
      </w:r>
    </w:p>
    <w:p w:rsidR="0050205B" w:rsidRPr="00CB30FB" w:rsidRDefault="0050205B" w:rsidP="000D16DF">
      <w:pPr>
        <w:snapToGrid w:val="0"/>
        <w:ind w:firstLine="567"/>
      </w:pPr>
      <w:bookmarkStart w:id="8" w:name="_Hlk182401386"/>
      <w:r w:rsidRPr="00CB30FB">
        <w:t xml:space="preserve">- предоставить на согласование кандидатуры не менее </w:t>
      </w:r>
      <w:r w:rsidR="005734E4" w:rsidRPr="00CB30FB">
        <w:t>4-х инженеров по долотному сервису и сервису ВЗД</w:t>
      </w:r>
      <w:r w:rsidRPr="00CB30FB">
        <w:t xml:space="preserve"> с опытом работы согласно требованиям Технического задания (</w:t>
      </w:r>
      <w:r w:rsidR="004E2C13" w:rsidRPr="00CB30FB">
        <w:t>п</w:t>
      </w:r>
      <w:r w:rsidRPr="00CB30FB">
        <w:t>риложени</w:t>
      </w:r>
      <w:r w:rsidR="00B7356E" w:rsidRPr="00CB30FB">
        <w:t>е</w:t>
      </w:r>
      <w:r w:rsidRPr="00CB30FB">
        <w:t xml:space="preserve"> №</w:t>
      </w:r>
      <w:r w:rsidR="00B7356E" w:rsidRPr="00CB30FB">
        <w:t xml:space="preserve"> 1</w:t>
      </w:r>
      <w:r w:rsidRPr="00CB30FB">
        <w:t>)</w:t>
      </w:r>
      <w:r w:rsidR="00B7356E" w:rsidRPr="00CB30FB">
        <w:t>;</w:t>
      </w:r>
    </w:p>
    <w:bookmarkEnd w:id="8"/>
    <w:p w:rsidR="005734E4" w:rsidRDefault="005734E4" w:rsidP="000D16DF">
      <w:pPr>
        <w:snapToGrid w:val="0"/>
        <w:ind w:firstLine="567"/>
      </w:pPr>
      <w:r w:rsidRPr="00CB30FB">
        <w:t>- предоставить на согласование кандидатуры не менее 4-х человек по наклонно-направленному бурению боковых стволов с опытом работы согласно требованиям Технического задания (</w:t>
      </w:r>
      <w:r w:rsidR="004E2C13" w:rsidRPr="00CB30FB">
        <w:t>п</w:t>
      </w:r>
      <w:r w:rsidRPr="00CB30FB">
        <w:t xml:space="preserve">риложение № </w:t>
      </w:r>
      <w:r w:rsidR="00B7356E" w:rsidRPr="00CB30FB">
        <w:t>1</w:t>
      </w:r>
      <w:r w:rsidRPr="00CB30FB">
        <w:t>)</w:t>
      </w:r>
      <w:r w:rsidR="00B7356E" w:rsidRPr="00CB30FB">
        <w:t>.</w:t>
      </w:r>
    </w:p>
    <w:p w:rsidR="00B7356E" w:rsidRPr="00B7356E" w:rsidRDefault="00B7356E" w:rsidP="000D16DF">
      <w:pPr>
        <w:snapToGrid w:val="0"/>
        <w:ind w:firstLine="709"/>
        <w:rPr>
          <w:rFonts w:cs="Times New Roman"/>
          <w:szCs w:val="24"/>
        </w:rPr>
      </w:pPr>
      <w:r>
        <w:rPr>
          <w:rFonts w:cs="Times New Roman"/>
          <w:szCs w:val="24"/>
        </w:rPr>
        <w:t>Требование к услугам</w:t>
      </w:r>
      <w:r w:rsidRPr="00ED7ADC">
        <w:rPr>
          <w:rFonts w:cs="Times New Roman"/>
          <w:szCs w:val="24"/>
        </w:rPr>
        <w:t xml:space="preserve"> по технологическому сопровождению отработки долот </w:t>
      </w:r>
      <w:r>
        <w:rPr>
          <w:rFonts w:cs="Times New Roman"/>
          <w:szCs w:val="24"/>
        </w:rPr>
        <w:t>приведены в приложении № 2 к Техническому заданию.</w:t>
      </w:r>
    </w:p>
    <w:p w:rsidR="00110CA6" w:rsidRDefault="00110CA6" w:rsidP="000D16DF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B5146C" w:rsidRDefault="00B5146C" w:rsidP="000D16DF">
      <w:pPr>
        <w:pStyle w:val="1"/>
        <w:numPr>
          <w:ilvl w:val="0"/>
          <w:numId w:val="8"/>
        </w:numPr>
        <w:ind w:left="992" w:hanging="425"/>
      </w:pPr>
      <w:bookmarkStart w:id="9" w:name="_Toc213774006"/>
      <w:r>
        <w:t>Оборудование</w:t>
      </w:r>
      <w:bookmarkEnd w:id="9"/>
    </w:p>
    <w:p w:rsidR="000D16DF" w:rsidRPr="000D16DF" w:rsidRDefault="000D16DF" w:rsidP="000D16DF"/>
    <w:p w:rsidR="005B77E8" w:rsidRPr="004E2EF5" w:rsidRDefault="005B77E8" w:rsidP="000D16DF">
      <w:pPr>
        <w:ind w:firstLine="567"/>
      </w:pPr>
      <w:r w:rsidRPr="004E2EF5">
        <w:t xml:space="preserve">Все предоставляемое </w:t>
      </w:r>
      <w:r>
        <w:t>Исполнителем</w:t>
      </w:r>
      <w:r w:rsidRPr="004E2EF5">
        <w:t xml:space="preserve"> оборудование, должно обладать характеристиками, позволяющими пробурить каждый интервал с минимальными затратами времени и ресурсов.</w:t>
      </w:r>
    </w:p>
    <w:p w:rsidR="005B77E8" w:rsidRDefault="005B77E8" w:rsidP="000D16DF">
      <w:pPr>
        <w:ind w:firstLine="567"/>
      </w:pPr>
      <w:r w:rsidRPr="004E2EF5">
        <w:t>Все элементы КНБК и бурильных колонн должны иметь проходной диаметр, обеспечивающи</w:t>
      </w:r>
      <w:r w:rsidR="00837538">
        <w:t xml:space="preserve">ми беспрепятственное извлечение </w:t>
      </w:r>
      <w:r w:rsidR="005734E4">
        <w:t xml:space="preserve">телеметрических систем, </w:t>
      </w:r>
      <w:r w:rsidRPr="004E2EF5">
        <w:t xml:space="preserve">приборов для проведения ГИС, а также радиоактивных источников (при наличии). </w:t>
      </w:r>
    </w:p>
    <w:p w:rsidR="007062E2" w:rsidRDefault="007062E2" w:rsidP="000D16DF">
      <w:pPr>
        <w:ind w:firstLine="567"/>
      </w:pPr>
      <w:r w:rsidRPr="007062E2">
        <w:t xml:space="preserve">При наличии, в применяемом </w:t>
      </w:r>
      <w:r>
        <w:t>П</w:t>
      </w:r>
      <w:r w:rsidRPr="007062E2">
        <w:t>одрядчиком оборудовании, радиационных источников, обязательно подтверждение наличия у Подрядчика копии лицензии на эксплуатацию радиационных источников выдаваемой Федеральной службой по экологическому, технологическому и атомному надзору Ростехнадзора.</w:t>
      </w:r>
    </w:p>
    <w:p w:rsidR="005B77E8" w:rsidRPr="004E2EF5" w:rsidRDefault="005B77E8" w:rsidP="000D16DF">
      <w:pPr>
        <w:ind w:firstLine="567"/>
      </w:pPr>
      <w:r>
        <w:t>Исполнитель</w:t>
      </w:r>
      <w:r w:rsidRPr="004E2EF5">
        <w:t xml:space="preserve"> должен предоставить полный комплект переводников </w:t>
      </w:r>
      <w:r w:rsidRPr="00A90C95">
        <w:t xml:space="preserve">от </w:t>
      </w:r>
      <w:r w:rsidR="00C348EF" w:rsidRPr="00A90C95">
        <w:t>своего оборудования на</w:t>
      </w:r>
      <w:r w:rsidRPr="00A90C95">
        <w:t xml:space="preserve"> </w:t>
      </w:r>
      <w:r w:rsidR="00C348EF" w:rsidRPr="00A90C95">
        <w:t>оборудование</w:t>
      </w:r>
      <w:r w:rsidRPr="00A90C95">
        <w:t xml:space="preserve"> Заказчика (в</w:t>
      </w:r>
      <w:r w:rsidRPr="004E2EF5">
        <w:t xml:space="preserve">ключая переводник на бурильный инструмент/УБТ </w:t>
      </w:r>
      <w:r>
        <w:t>Заказчика</w:t>
      </w:r>
      <w:r w:rsidRPr="004E2EF5">
        <w:t>) с возможностью сборки роторной КНБК (под все интервалы)</w:t>
      </w:r>
      <w:r>
        <w:t>,</w:t>
      </w:r>
      <w:r w:rsidRPr="004E2EF5">
        <w:t xml:space="preserve"> ясы, обратные/переливные клапана.</w:t>
      </w:r>
    </w:p>
    <w:p w:rsidR="005B77E8" w:rsidRPr="004E2EF5" w:rsidRDefault="005B77E8" w:rsidP="000D16DF">
      <w:pPr>
        <w:ind w:firstLine="567"/>
      </w:pPr>
      <w:r>
        <w:t>Исполнитель обеспечивает на объекте оказания услуг</w:t>
      </w:r>
      <w:r w:rsidRPr="004E2EF5">
        <w:t xml:space="preserve"> наличие </w:t>
      </w:r>
      <w:r>
        <w:t>запасного (</w:t>
      </w:r>
      <w:r w:rsidRPr="004E2EF5">
        <w:t>резервного</w:t>
      </w:r>
      <w:r>
        <w:t xml:space="preserve">) </w:t>
      </w:r>
      <w:r w:rsidRPr="004E2EF5">
        <w:t>комплекта</w:t>
      </w:r>
      <w:r>
        <w:t xml:space="preserve"> на все предоставляемое оборудование</w:t>
      </w:r>
      <w:r w:rsidRPr="004E2EF5">
        <w:t xml:space="preserve"> для безостановочного бурения</w:t>
      </w:r>
      <w:r>
        <w:t xml:space="preserve"> скважины</w:t>
      </w:r>
      <w:r w:rsidRPr="004E2EF5">
        <w:t>.</w:t>
      </w:r>
    </w:p>
    <w:p w:rsidR="005B77E8" w:rsidRPr="004E2EF5" w:rsidRDefault="005B77E8" w:rsidP="000D16DF">
      <w:pPr>
        <w:ind w:firstLine="567"/>
      </w:pPr>
      <w:r w:rsidRPr="004E2EF5">
        <w:t>Оборудование должно им</w:t>
      </w:r>
      <w:r>
        <w:t xml:space="preserve">еть технические, инспекционные </w:t>
      </w:r>
      <w:r w:rsidRPr="004E2EF5">
        <w:t xml:space="preserve">паспорта о прохождении регулярного обслуживания и калибровки на </w:t>
      </w:r>
      <w:r w:rsidR="005734E4">
        <w:t xml:space="preserve">сертифицированных предприятиях </w:t>
      </w:r>
      <w:r w:rsidRPr="004E2EF5">
        <w:t>по стандартам производителя оборудования и в соответствии с отраслевыми стандартами, нормативн</w:t>
      </w:r>
      <w:r>
        <w:t>ыми документами по оборудованию:</w:t>
      </w:r>
    </w:p>
    <w:p w:rsidR="00A43E33" w:rsidRPr="004226DE" w:rsidRDefault="00A43E33" w:rsidP="00A43E33">
      <w:pPr>
        <w:tabs>
          <w:tab w:val="left" w:pos="539"/>
        </w:tabs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Сертификат соответствия ГОСТ Р, ИСО 9001 и 9002 /АНИQ1/ ИСО/TS 29001, DS-1, АНИ Спецификация 5B (5СТ, 5А5), АНИ RP7G, АНИ Спецификация 7, АНИ RP8B.</w:t>
      </w:r>
    </w:p>
    <w:p w:rsidR="005B77E8" w:rsidRPr="00D17E79" w:rsidRDefault="005B77E8" w:rsidP="000D16DF">
      <w:pPr>
        <w:ind w:firstLine="567"/>
      </w:pPr>
      <w:r>
        <w:t>Исполнитель обеспечивает к</w:t>
      </w:r>
      <w:r w:rsidRPr="00A142C7">
        <w:t>омплект технических приспособлений для сборки и спуска оборудования в скважину (</w:t>
      </w:r>
      <w:r w:rsidR="00C01109" w:rsidRPr="00A90C95">
        <w:t>хомуты предохранительные</w:t>
      </w:r>
      <w:r w:rsidR="00C01109">
        <w:t xml:space="preserve">, </w:t>
      </w:r>
      <w:proofErr w:type="spellStart"/>
      <w:r w:rsidRPr="00A142C7">
        <w:t>спайдера</w:t>
      </w:r>
      <w:proofErr w:type="spellEnd"/>
      <w:r w:rsidRPr="00A142C7">
        <w:t>, ключи, лифтовые переводники и т.п.).</w:t>
      </w:r>
    </w:p>
    <w:p w:rsidR="00015083" w:rsidRDefault="00015083" w:rsidP="00015083">
      <w:pPr>
        <w:tabs>
          <w:tab w:val="left" w:pos="851"/>
        </w:tabs>
        <w:ind w:firstLine="567"/>
      </w:pPr>
      <w:r>
        <w:t>Исполнитель обязуется применять долота, с учетом опыта работы данными долотами в регионе оказания услуг. Качество услуг должно соответствовать требованиям к качеству, обычно предъявляемым к оказанию нефтепромысловых услуг в мировой практике.</w:t>
      </w:r>
    </w:p>
    <w:p w:rsidR="00015083" w:rsidRDefault="00015083" w:rsidP="00015083">
      <w:pPr>
        <w:tabs>
          <w:tab w:val="left" w:pos="851"/>
        </w:tabs>
        <w:ind w:firstLine="567"/>
      </w:pPr>
      <w:r>
        <w:lastRenderedPageBreak/>
        <w:t xml:space="preserve">Поставка буровых долот производится в заводской упаковке со стандартными паспортами от производителя. Паспорта иностранных производителей должны быть русифицированы. В паспорте на </w:t>
      </w:r>
      <w:proofErr w:type="spellStart"/>
      <w:r>
        <w:t>породоразрушающий</w:t>
      </w:r>
      <w:proofErr w:type="spellEnd"/>
      <w:r>
        <w:t xml:space="preserve"> инструмент должны быть указаны его технические характеристики.</w:t>
      </w:r>
    </w:p>
    <w:p w:rsidR="00015083" w:rsidRDefault="00015083" w:rsidP="00015083">
      <w:pPr>
        <w:tabs>
          <w:tab w:val="left" w:pos="851"/>
        </w:tabs>
        <w:ind w:firstLine="567"/>
      </w:pPr>
      <w:r>
        <w:t>Исполнитель обязуется использовать в работе только новые буровые долота без наработки.</w:t>
      </w:r>
    </w:p>
    <w:p w:rsidR="005B77E8" w:rsidRPr="00ED2DEB" w:rsidRDefault="00015083" w:rsidP="00015083">
      <w:pPr>
        <w:tabs>
          <w:tab w:val="left" w:pos="851"/>
        </w:tabs>
        <w:ind w:firstLine="567"/>
        <w:rPr>
          <w:iCs/>
        </w:rPr>
      </w:pPr>
      <w:r>
        <w:t>Использованные (</w:t>
      </w:r>
      <w:proofErr w:type="spellStart"/>
      <w:r>
        <w:t>ремонтопригодные</w:t>
      </w:r>
      <w:proofErr w:type="spellEnd"/>
      <w:r>
        <w:t>) буровые долота типа PDC могут быть отремонтированы только в специально оборудованных для этого производственных цехах компании производителя, сертифицированных в соответствии с новейшими редакциями применимых стандартов ISO.</w:t>
      </w:r>
    </w:p>
    <w:p w:rsidR="005B77E8" w:rsidRPr="00A142C7" w:rsidRDefault="005B77E8" w:rsidP="000D16DF">
      <w:pPr>
        <w:tabs>
          <w:tab w:val="left" w:pos="539"/>
        </w:tabs>
        <w:ind w:firstLine="567"/>
        <w:contextualSpacing/>
      </w:pPr>
      <w:r>
        <w:t>Исполнитель обеспечивает</w:t>
      </w:r>
      <w:r w:rsidRPr="00A142C7">
        <w:t xml:space="preserve"> профилированными забойными двигателями</w:t>
      </w:r>
      <w:r w:rsidR="00783964">
        <w:t xml:space="preserve"> с регулируемым углом перекоса, </w:t>
      </w:r>
      <w:r w:rsidRPr="00A142C7">
        <w:t xml:space="preserve">с переливными клапанами, </w:t>
      </w:r>
      <w:proofErr w:type="spellStart"/>
      <w:r w:rsidRPr="00A142C7">
        <w:t>центраторами</w:t>
      </w:r>
      <w:proofErr w:type="spellEnd"/>
      <w:r w:rsidRPr="00A142C7">
        <w:t>, переводниками для присоединения к бурильному инструменту, хомутами для сборки ВЗД и прочим оборуд</w:t>
      </w:r>
      <w:r w:rsidR="00783964">
        <w:t>ованием специального назначения, телеметрический прибор с гидравлическим каналом связи.</w:t>
      </w:r>
    </w:p>
    <w:p w:rsidR="006300F7" w:rsidRPr="004E2EF5" w:rsidRDefault="005B77E8" w:rsidP="006300F7">
      <w:pPr>
        <w:ind w:firstLine="567"/>
      </w:pPr>
      <w:r w:rsidRPr="00A142C7">
        <w:t xml:space="preserve">Ассортимент забойных двигателей должен включать ВЗД различных типов </w:t>
      </w:r>
      <w:proofErr w:type="spellStart"/>
      <w:r w:rsidRPr="00A142C7">
        <w:t>заходности</w:t>
      </w:r>
      <w:proofErr w:type="spellEnd"/>
      <w:r w:rsidRPr="00A142C7">
        <w:t>.</w:t>
      </w:r>
    </w:p>
    <w:p w:rsidR="005B77E8" w:rsidRPr="00D17E79" w:rsidRDefault="005B77E8" w:rsidP="000D16DF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  <w:rPr>
          <w:bCs/>
        </w:rPr>
      </w:pPr>
      <w:r w:rsidRPr="00D17E79">
        <w:rPr>
          <w:bCs/>
        </w:rPr>
        <w:t>Исполнитель обязуется предоставить необходимое количество оборудования для каждой секции скважины, включая:</w:t>
      </w:r>
    </w:p>
    <w:p w:rsidR="006300F7" w:rsidRDefault="006300F7" w:rsidP="000D16DF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  <w:rPr>
          <w:bCs/>
        </w:rPr>
      </w:pPr>
      <w:r w:rsidRPr="004226DE">
        <w:rPr>
          <w:bCs/>
        </w:rPr>
        <w:t>–</w:t>
      </w:r>
      <w:r>
        <w:rPr>
          <w:bCs/>
        </w:rPr>
        <w:t xml:space="preserve"> </w:t>
      </w:r>
      <w:r w:rsidRPr="006300F7">
        <w:rPr>
          <w:bCs/>
        </w:rPr>
        <w:t>Оборудование для выполнения работ по техническому и технологическому сопровождению наклонно-направленного бурения</w:t>
      </w:r>
      <w:r>
        <w:rPr>
          <w:bCs/>
        </w:rPr>
        <w:t xml:space="preserve"> </w:t>
      </w:r>
      <w:r w:rsidRPr="008D47F2">
        <w:t>(</w:t>
      </w:r>
      <w:r w:rsidR="00A97AF0">
        <w:t>техническая</w:t>
      </w:r>
      <w:r w:rsidR="00CB30FB">
        <w:t xml:space="preserve"> колонна</w:t>
      </w:r>
      <w:r w:rsidRPr="008D47F2">
        <w:t>, эксплуатационная колонна</w:t>
      </w:r>
      <w:r w:rsidR="00A97AF0">
        <w:t>, хвостовик</w:t>
      </w:r>
      <w:r w:rsidRPr="008D47F2">
        <w:t>)</w:t>
      </w:r>
      <w:r w:rsidR="00CB30FB">
        <w:rPr>
          <w:bCs/>
        </w:rPr>
        <w:t>;</w:t>
      </w:r>
    </w:p>
    <w:p w:rsidR="00783964" w:rsidRDefault="006300F7" w:rsidP="006300F7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  <w:rPr>
          <w:bCs/>
        </w:rPr>
      </w:pPr>
      <w:r w:rsidRPr="004226DE">
        <w:rPr>
          <w:bCs/>
        </w:rPr>
        <w:t>–</w:t>
      </w:r>
      <w:r w:rsidRPr="006300F7">
        <w:rPr>
          <w:bCs/>
        </w:rPr>
        <w:t xml:space="preserve"> Телесистема с датчиками, измеряющими вибрационные нагрузки по осям;</w:t>
      </w:r>
    </w:p>
    <w:p w:rsidR="006300F7" w:rsidRPr="004226DE" w:rsidRDefault="006300F7" w:rsidP="006300F7">
      <w:pPr>
        <w:ind w:firstLine="567"/>
        <w:rPr>
          <w:rFonts w:cs="Times New Roman"/>
          <w:bCs/>
          <w:szCs w:val="24"/>
        </w:rPr>
      </w:pPr>
      <w:bookmarkStart w:id="10" w:name="_Hlk182406568"/>
      <w:r w:rsidRPr="004226DE">
        <w:rPr>
          <w:rFonts w:cs="Times New Roman"/>
          <w:bCs/>
          <w:szCs w:val="24"/>
        </w:rPr>
        <w:t>– Долота;</w:t>
      </w:r>
    </w:p>
    <w:p w:rsidR="006300F7" w:rsidRPr="004226DE" w:rsidRDefault="006300F7" w:rsidP="006300F7">
      <w:pPr>
        <w:pStyle w:val="a3"/>
        <w:ind w:left="0" w:firstLine="567"/>
        <w:contextualSpacing w:val="0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>– ВЗД</w:t>
      </w:r>
      <w:r>
        <w:rPr>
          <w:rFonts w:cs="Times New Roman"/>
          <w:bCs/>
          <w:szCs w:val="24"/>
        </w:rPr>
        <w:t xml:space="preserve"> с регулируемым углом перекоса</w:t>
      </w:r>
      <w:r w:rsidRPr="004226DE">
        <w:rPr>
          <w:rFonts w:cs="Times New Roman"/>
          <w:bCs/>
          <w:szCs w:val="24"/>
        </w:rPr>
        <w:t>;</w:t>
      </w:r>
    </w:p>
    <w:p w:rsidR="006300F7" w:rsidRPr="004226DE" w:rsidRDefault="006300F7" w:rsidP="006300F7">
      <w:pPr>
        <w:pStyle w:val="a3"/>
        <w:ind w:left="0" w:firstLine="567"/>
        <w:contextualSpacing w:val="0"/>
        <w:rPr>
          <w:rFonts w:cs="Times New Roman"/>
          <w:bCs/>
          <w:szCs w:val="24"/>
        </w:rPr>
      </w:pPr>
      <w:bookmarkStart w:id="11" w:name="_Hlk182406469"/>
      <w:r w:rsidRPr="004226DE">
        <w:rPr>
          <w:rFonts w:cs="Times New Roman"/>
          <w:bCs/>
          <w:szCs w:val="24"/>
        </w:rPr>
        <w:t>–</w:t>
      </w:r>
      <w:bookmarkEnd w:id="11"/>
      <w:r w:rsidRPr="004226DE">
        <w:rPr>
          <w:rFonts w:cs="Times New Roman"/>
          <w:bCs/>
          <w:szCs w:val="24"/>
        </w:rPr>
        <w:t xml:space="preserve"> Ясы</w:t>
      </w:r>
      <w:r>
        <w:rPr>
          <w:rFonts w:cs="Times New Roman"/>
          <w:bCs/>
          <w:szCs w:val="24"/>
        </w:rPr>
        <w:t xml:space="preserve"> </w:t>
      </w:r>
      <w:bookmarkStart w:id="12" w:name="_Hlk182487275"/>
      <w:r>
        <w:rPr>
          <w:rFonts w:cs="Times New Roman"/>
          <w:bCs/>
          <w:szCs w:val="24"/>
        </w:rPr>
        <w:t>(</w:t>
      </w:r>
      <w:r w:rsidRPr="006300F7">
        <w:rPr>
          <w:rFonts w:cs="Times New Roman"/>
          <w:bCs/>
          <w:szCs w:val="24"/>
        </w:rPr>
        <w:t xml:space="preserve">в буровых работах должны использоваться только гидромеханические и гидравлические </w:t>
      </w:r>
      <w:proofErr w:type="spellStart"/>
      <w:r w:rsidRPr="006300F7">
        <w:rPr>
          <w:rFonts w:cs="Times New Roman"/>
          <w:bCs/>
          <w:szCs w:val="24"/>
        </w:rPr>
        <w:t>яссы</w:t>
      </w:r>
      <w:proofErr w:type="spellEnd"/>
      <w:r w:rsidRPr="006300F7">
        <w:rPr>
          <w:rFonts w:cs="Times New Roman"/>
          <w:bCs/>
          <w:szCs w:val="24"/>
        </w:rPr>
        <w:t xml:space="preserve"> двойного действия</w:t>
      </w:r>
      <w:r>
        <w:rPr>
          <w:rFonts w:cs="Times New Roman"/>
          <w:bCs/>
          <w:szCs w:val="24"/>
        </w:rPr>
        <w:t>)</w:t>
      </w:r>
      <w:r w:rsidRPr="004226DE">
        <w:rPr>
          <w:rFonts w:cs="Times New Roman"/>
          <w:bCs/>
          <w:szCs w:val="24"/>
        </w:rPr>
        <w:t>;</w:t>
      </w:r>
      <w:bookmarkEnd w:id="12"/>
    </w:p>
    <w:p w:rsidR="006300F7" w:rsidRPr="004226DE" w:rsidRDefault="006300F7" w:rsidP="006300F7">
      <w:pPr>
        <w:ind w:firstLine="567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>– Калибраторы (стабилизаторы);</w:t>
      </w:r>
    </w:p>
    <w:p w:rsidR="006300F7" w:rsidRPr="004226DE" w:rsidRDefault="006300F7" w:rsidP="006300F7">
      <w:pPr>
        <w:ind w:firstLine="567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>–</w:t>
      </w:r>
      <w:r>
        <w:rPr>
          <w:rFonts w:cs="Times New Roman"/>
          <w:bCs/>
          <w:szCs w:val="24"/>
        </w:rPr>
        <w:t xml:space="preserve"> </w:t>
      </w:r>
      <w:r w:rsidRPr="004226DE">
        <w:rPr>
          <w:rFonts w:cs="Times New Roman"/>
          <w:bCs/>
          <w:szCs w:val="24"/>
        </w:rPr>
        <w:t>Необходимые элементы КНБК (все переводники, включая переход на бурильный инструмент Заказчика);</w:t>
      </w:r>
    </w:p>
    <w:p w:rsidR="006300F7" w:rsidRPr="004226DE" w:rsidRDefault="006300F7" w:rsidP="006300F7">
      <w:pPr>
        <w:ind w:firstLine="567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>– Доски отворота, приспособления для подъема на роторную площадку, спец.</w:t>
      </w:r>
      <w:r>
        <w:rPr>
          <w:rFonts w:cs="Times New Roman"/>
          <w:bCs/>
          <w:szCs w:val="24"/>
        </w:rPr>
        <w:t xml:space="preserve"> </w:t>
      </w:r>
      <w:r w:rsidRPr="004226DE">
        <w:rPr>
          <w:rFonts w:cs="Times New Roman"/>
          <w:bCs/>
          <w:szCs w:val="24"/>
        </w:rPr>
        <w:t xml:space="preserve">ключи для долот типа </w:t>
      </w:r>
      <w:r w:rsidRPr="004226DE">
        <w:rPr>
          <w:rFonts w:cs="Times New Roman"/>
          <w:bCs/>
          <w:szCs w:val="24"/>
          <w:lang w:val="en-US"/>
        </w:rPr>
        <w:t>PDC</w:t>
      </w:r>
      <w:r w:rsidRPr="004226DE">
        <w:rPr>
          <w:rFonts w:cs="Times New Roman"/>
          <w:bCs/>
          <w:szCs w:val="24"/>
        </w:rPr>
        <w:t>, комплекты насадок;</w:t>
      </w:r>
    </w:p>
    <w:p w:rsidR="006300F7" w:rsidRPr="004226DE" w:rsidRDefault="006300F7" w:rsidP="006300F7">
      <w:pPr>
        <w:ind w:firstLine="567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>– Универсальные предохранительные хомуты (89-240 мм);</w:t>
      </w:r>
    </w:p>
    <w:p w:rsidR="006300F7" w:rsidRPr="006300F7" w:rsidRDefault="006300F7" w:rsidP="006300F7">
      <w:pPr>
        <w:ind w:firstLine="567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>– Ключи для соединения резьбовых соединений малого диаметра.</w:t>
      </w:r>
      <w:bookmarkEnd w:id="10"/>
    </w:p>
    <w:p w:rsidR="005B77E8" w:rsidRDefault="005B77E8" w:rsidP="000D16DF">
      <w:pPr>
        <w:ind w:firstLine="567"/>
        <w:rPr>
          <w:bCs/>
        </w:rPr>
      </w:pPr>
      <w:r>
        <w:rPr>
          <w:bCs/>
        </w:rPr>
        <w:t>Исполнитель обеспечивает наличие на буровой копии паспортов (инструкций) по долотам и ВЗД на русском языке</w:t>
      </w:r>
      <w:r w:rsidR="007D4260">
        <w:rPr>
          <w:bCs/>
        </w:rPr>
        <w:t>.</w:t>
      </w:r>
    </w:p>
    <w:p w:rsidR="00041B5A" w:rsidRPr="00EA3646" w:rsidRDefault="00041B5A" w:rsidP="00041B5A">
      <w:pPr>
        <w:ind w:firstLine="567"/>
        <w:rPr>
          <w:rFonts w:cs="Times New Roman"/>
          <w:bCs/>
          <w:szCs w:val="24"/>
        </w:rPr>
      </w:pPr>
      <w:bookmarkStart w:id="13" w:name="_Hlk182404102"/>
      <w:r w:rsidRPr="004226DE">
        <w:rPr>
          <w:rFonts w:cs="Times New Roman"/>
          <w:iCs/>
          <w:szCs w:val="24"/>
        </w:rPr>
        <w:t xml:space="preserve">Поставляемые шарошечные долота и типа </w:t>
      </w:r>
      <w:r w:rsidRPr="004226DE">
        <w:rPr>
          <w:rFonts w:cs="Times New Roman"/>
          <w:iCs/>
          <w:szCs w:val="24"/>
          <w:lang w:val="en-US"/>
        </w:rPr>
        <w:t>PDC</w:t>
      </w:r>
      <w:r w:rsidRPr="004226DE">
        <w:rPr>
          <w:rFonts w:cs="Times New Roman"/>
          <w:iCs/>
          <w:szCs w:val="24"/>
        </w:rPr>
        <w:t>, должны быть предназначены для бурения с ВЗД и роторной КНБК, а также должны быть сертифицированы, в комплекте должны быть паспорта и инструкции на русском языке</w:t>
      </w:r>
      <w:r>
        <w:rPr>
          <w:rFonts w:cs="Times New Roman"/>
          <w:iCs/>
          <w:szCs w:val="24"/>
        </w:rPr>
        <w:t>.</w:t>
      </w:r>
    </w:p>
    <w:p w:rsidR="00041B5A" w:rsidRPr="004226DE" w:rsidRDefault="00041B5A" w:rsidP="00041B5A">
      <w:pPr>
        <w:tabs>
          <w:tab w:val="left" w:pos="539"/>
        </w:tabs>
        <w:ind w:firstLine="567"/>
        <w:rPr>
          <w:rFonts w:cs="Times New Roman"/>
          <w:szCs w:val="24"/>
        </w:rPr>
      </w:pPr>
      <w:r w:rsidRPr="004226DE">
        <w:rPr>
          <w:rFonts w:cs="Times New Roman"/>
          <w:bCs/>
          <w:szCs w:val="24"/>
        </w:rPr>
        <w:t xml:space="preserve">Долота типа </w:t>
      </w:r>
      <w:r w:rsidRPr="004226DE">
        <w:rPr>
          <w:rFonts w:cs="Times New Roman"/>
          <w:bCs/>
          <w:szCs w:val="24"/>
          <w:lang w:val="en-US"/>
        </w:rPr>
        <w:t>PDC</w:t>
      </w:r>
      <w:r w:rsidRPr="004226DE">
        <w:rPr>
          <w:rFonts w:cs="Times New Roman"/>
          <w:bCs/>
          <w:szCs w:val="24"/>
        </w:rPr>
        <w:t xml:space="preserve"> должны иметь возможность разбуривания оснастки обсадных колонн.</w:t>
      </w:r>
    </w:p>
    <w:p w:rsidR="00041B5A" w:rsidRPr="00041B5A" w:rsidRDefault="00041B5A" w:rsidP="00041B5A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  <w:rPr>
          <w:rFonts w:eastAsiaTheme="minorEastAsia"/>
        </w:rPr>
      </w:pPr>
      <w:r w:rsidRPr="00ED7ADC">
        <w:rPr>
          <w:rFonts w:eastAsiaTheme="minorEastAsia"/>
        </w:rPr>
        <w:t xml:space="preserve">Буровые долота должны быть оснащены оригинальными гидромониторными насадками, приспособлениями для их фиксации в корпусе долота, ключами или инструментами для их установки и извлечения. Для наворота и отворота долота должна поставляться оригинальная (произведенная заводом изготовителем используемых долот) доска наворота, предназначенная для работы с данным типоразмером </w:t>
      </w:r>
      <w:proofErr w:type="spellStart"/>
      <w:r w:rsidRPr="00ED7ADC">
        <w:rPr>
          <w:rFonts w:eastAsiaTheme="minorEastAsia"/>
        </w:rPr>
        <w:t>породоразрушающего</w:t>
      </w:r>
      <w:proofErr w:type="spellEnd"/>
      <w:r w:rsidRPr="00ED7ADC">
        <w:rPr>
          <w:rFonts w:eastAsiaTheme="minorEastAsia"/>
        </w:rPr>
        <w:t xml:space="preserve"> инструмента. Для замера износа по диаметру отработанных долот должны использоваться откалиброванные кольца-шаблоны, поставляемые производителем </w:t>
      </w:r>
      <w:proofErr w:type="spellStart"/>
      <w:r w:rsidRPr="00ED7ADC">
        <w:rPr>
          <w:rFonts w:eastAsiaTheme="minorEastAsia"/>
        </w:rPr>
        <w:t>породоразрушающего</w:t>
      </w:r>
      <w:proofErr w:type="spellEnd"/>
      <w:r w:rsidRPr="00ED7ADC">
        <w:rPr>
          <w:rFonts w:eastAsiaTheme="minorEastAsia"/>
        </w:rPr>
        <w:t xml:space="preserve"> инструмента – отдельно предназначенные для долот PDC и для шарошечных долот.</w:t>
      </w:r>
      <w:r>
        <w:rPr>
          <w:rFonts w:eastAsiaTheme="minorEastAsia"/>
        </w:rPr>
        <w:t xml:space="preserve"> </w:t>
      </w:r>
      <w:bookmarkEnd w:id="13"/>
    </w:p>
    <w:p w:rsidR="005B77E8" w:rsidRDefault="005B77E8" w:rsidP="000D16DF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</w:pPr>
      <w:r>
        <w:t>Исполнитель</w:t>
      </w:r>
      <w:r w:rsidRPr="009516DC">
        <w:t xml:space="preserve"> должен хранить документацию, подтверждающую, что всё оборудование проверено, откалибровано, имеет необходимые сертификаты качества и паспорта в соответствии с требованиями «Правил безопасности в нефтяной и газовой промышленности». По </w:t>
      </w:r>
      <w:r>
        <w:t xml:space="preserve">первому </w:t>
      </w:r>
      <w:r w:rsidRPr="009516DC">
        <w:t>требованию Заказчика любое оборудование может быть проверено и испытано в соответствие с установленными процедурами</w:t>
      </w:r>
      <w:r>
        <w:t>.</w:t>
      </w:r>
    </w:p>
    <w:p w:rsidR="008324DA" w:rsidRPr="0023601D" w:rsidRDefault="008324DA" w:rsidP="000D16DF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</w:pPr>
      <w:r w:rsidRPr="008324DA">
        <w:lastRenderedPageBreak/>
        <w:t xml:space="preserve">Рекомендуются к применению </w:t>
      </w:r>
      <w:proofErr w:type="spellStart"/>
      <w:r w:rsidRPr="008324DA">
        <w:t>наддолотные</w:t>
      </w:r>
      <w:proofErr w:type="spellEnd"/>
      <w:r w:rsidRPr="008324DA">
        <w:t xml:space="preserve"> гидравлические расширители концентрического типа с пороговым дифференциальным гидроприводом.</w:t>
      </w:r>
    </w:p>
    <w:p w:rsidR="005B77E8" w:rsidRPr="00A142C7" w:rsidRDefault="005B77E8" w:rsidP="000D16DF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</w:pPr>
      <w:r>
        <w:t xml:space="preserve">Исполнитель за свой счет обязан застраховать все используемое оборудование от всех </w:t>
      </w:r>
      <w:r w:rsidRPr="00A142C7">
        <w:t>рисков, в том числе его повреждение и оставление в скважине.</w:t>
      </w:r>
    </w:p>
    <w:p w:rsidR="00041B5A" w:rsidRDefault="00041B5A" w:rsidP="00041B5A">
      <w:pPr>
        <w:tabs>
          <w:tab w:val="left" w:pos="539"/>
        </w:tabs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Исполнитель обязан подобрать гамму долот, которая будет обеспечивать необходимую механическую скорость бурения в каждом интервале бурения.</w:t>
      </w:r>
    </w:p>
    <w:p w:rsidR="00041B5A" w:rsidRDefault="00041B5A" w:rsidP="00041B5A">
      <w:pPr>
        <w:tabs>
          <w:tab w:val="left" w:pos="539"/>
        </w:tabs>
        <w:ind w:firstLine="567"/>
        <w:rPr>
          <w:rFonts w:cs="Times New Roman"/>
          <w:szCs w:val="24"/>
        </w:rPr>
      </w:pPr>
      <w:r w:rsidRPr="00ED7ADC">
        <w:rPr>
          <w:rFonts w:cs="Times New Roman"/>
          <w:szCs w:val="24"/>
        </w:rPr>
        <w:t>Исполнитель должен предусмотреть не менее двух типов долот для каждой КНБК, в том числе шарошечное долото</w:t>
      </w:r>
      <w:r>
        <w:rPr>
          <w:rFonts w:cs="Times New Roman"/>
          <w:szCs w:val="24"/>
        </w:rPr>
        <w:t>.</w:t>
      </w:r>
    </w:p>
    <w:p w:rsidR="005B77E8" w:rsidRDefault="00041B5A" w:rsidP="00041B5A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Требование </w:t>
      </w:r>
      <w:r w:rsidRPr="00B835F7">
        <w:rPr>
          <w:rFonts w:cs="Times New Roman"/>
          <w:szCs w:val="24"/>
        </w:rPr>
        <w:t xml:space="preserve">к оборудованию по </w:t>
      </w:r>
      <w:r w:rsidRPr="00041B5A">
        <w:rPr>
          <w:rFonts w:cs="Times New Roman"/>
          <w:szCs w:val="24"/>
        </w:rPr>
        <w:t>техническому и технологическому</w:t>
      </w:r>
      <w:r w:rsidRPr="00B835F7">
        <w:rPr>
          <w:rFonts w:cs="Times New Roman"/>
          <w:szCs w:val="24"/>
        </w:rPr>
        <w:t xml:space="preserve"> сопровождению </w:t>
      </w:r>
      <w:r w:rsidRPr="00041B5A">
        <w:rPr>
          <w:rFonts w:cs="Times New Roman"/>
          <w:szCs w:val="24"/>
        </w:rPr>
        <w:t>наклонно-направленного бурения</w:t>
      </w:r>
      <w:r>
        <w:rPr>
          <w:rFonts w:cs="Times New Roman"/>
          <w:szCs w:val="24"/>
        </w:rPr>
        <w:t>,</w:t>
      </w:r>
      <w:r w:rsidRPr="00041B5A">
        <w:rPr>
          <w:rFonts w:cs="Times New Roman"/>
          <w:szCs w:val="24"/>
        </w:rPr>
        <w:t xml:space="preserve"> </w:t>
      </w:r>
      <w:r w:rsidRPr="00B835F7">
        <w:rPr>
          <w:rFonts w:cs="Times New Roman"/>
          <w:szCs w:val="24"/>
        </w:rPr>
        <w:t>отработки долот</w:t>
      </w:r>
      <w:r>
        <w:rPr>
          <w:rFonts w:cs="Times New Roman"/>
          <w:szCs w:val="24"/>
        </w:rPr>
        <w:t>, ВЗД</w:t>
      </w:r>
      <w:r w:rsidRPr="00ED7ADC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приведены в приложении № 1 к Техническому заданию.</w:t>
      </w:r>
    </w:p>
    <w:p w:rsidR="00041B5A" w:rsidRDefault="00041B5A" w:rsidP="00041B5A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7D0F5D" w:rsidRDefault="007D0F5D" w:rsidP="000D16DF">
      <w:pPr>
        <w:pStyle w:val="1"/>
        <w:numPr>
          <w:ilvl w:val="0"/>
          <w:numId w:val="8"/>
        </w:numPr>
        <w:ind w:left="992" w:hanging="425"/>
      </w:pPr>
      <w:bookmarkStart w:id="14" w:name="_Toc213774007"/>
      <w:r>
        <w:t>Персонал</w:t>
      </w:r>
      <w:bookmarkEnd w:id="14"/>
    </w:p>
    <w:p w:rsidR="00041B5A" w:rsidRPr="00041B5A" w:rsidRDefault="00041B5A" w:rsidP="00041B5A"/>
    <w:p w:rsidR="00DD6A98" w:rsidRDefault="00DD6A98" w:rsidP="000D16DF">
      <w:pPr>
        <w:ind w:firstLine="567"/>
      </w:pPr>
      <w:r w:rsidRPr="004E2EF5">
        <w:t xml:space="preserve">Требования к персоналу </w:t>
      </w:r>
      <w:r>
        <w:t>Исполнителя (включая, но не ограничиваясь):</w:t>
      </w:r>
    </w:p>
    <w:p w:rsidR="00DD6A98" w:rsidRDefault="00DD6A98" w:rsidP="000D16DF">
      <w:pPr>
        <w:ind w:firstLine="567"/>
      </w:pPr>
      <w:r>
        <w:t>Исполнитель</w:t>
      </w:r>
      <w:r w:rsidRPr="004E2EF5">
        <w:t xml:space="preserve"> должен предоставить необходимое количество персонала для бесперебойной круглосуточной работы оборудования. Численность персонала будет определяться производственными потребностями, на усмотрение </w:t>
      </w:r>
      <w:r>
        <w:t>Исполнителя</w:t>
      </w:r>
      <w:r w:rsidRPr="004E2EF5">
        <w:t xml:space="preserve"> по согласованию с </w:t>
      </w:r>
      <w:r>
        <w:t>Заказчиком</w:t>
      </w:r>
      <w:r w:rsidRPr="004E2EF5">
        <w:t xml:space="preserve"> </w:t>
      </w:r>
      <w:r>
        <w:t>с предоставлением копий резюме.</w:t>
      </w:r>
    </w:p>
    <w:p w:rsidR="00DD6A98" w:rsidRPr="004E2EF5" w:rsidRDefault="00DD6A98" w:rsidP="000D16DF">
      <w:pPr>
        <w:ind w:firstLine="567"/>
      </w:pPr>
      <w:r w:rsidRPr="004E2EF5">
        <w:t>Персонал должен иметь профильное высшее образование</w:t>
      </w:r>
      <w:r>
        <w:t xml:space="preserve"> (нефтегазовое дело)</w:t>
      </w:r>
      <w:r w:rsidRPr="004E2EF5">
        <w:t xml:space="preserve">. </w:t>
      </w:r>
      <w:r w:rsidRPr="009E3418">
        <w:t xml:space="preserve">Весь персонал должен обладать высоким уровнем профессиональной квалификации и компетентности, соответствующий выполняемым задачам, позволяющий принимать необходимые оперативные решения на объекте для соблюдения требуемых параметров бурения. </w:t>
      </w:r>
      <w:r w:rsidRPr="004E2EF5">
        <w:t>Персонал должен осознавать риски, связанные с проведением услуг по н</w:t>
      </w:r>
      <w:r>
        <w:t xml:space="preserve">аклонно-направленному бурению. </w:t>
      </w:r>
      <w:r w:rsidRPr="004E2EF5">
        <w:t xml:space="preserve">Весь персонал </w:t>
      </w:r>
      <w:r>
        <w:t xml:space="preserve">Исполнителя, </w:t>
      </w:r>
      <w:r w:rsidRPr="004E2EF5">
        <w:t>работающий на буровой площадке и в офисе, должен быть</w:t>
      </w:r>
      <w:r>
        <w:t xml:space="preserve"> обучен и аттестован на знание промышленной безопасности (</w:t>
      </w:r>
      <w:r w:rsidRPr="004E2EF5">
        <w:t>ПБ</w:t>
      </w:r>
      <w:r>
        <w:t xml:space="preserve">) в </w:t>
      </w:r>
      <w:r w:rsidRPr="002B3E03">
        <w:t xml:space="preserve">нефтегазовой промышленности </w:t>
      </w:r>
      <w:r>
        <w:t>(</w:t>
      </w:r>
      <w:r w:rsidRPr="004E2EF5">
        <w:t>НГП</w:t>
      </w:r>
      <w:r>
        <w:t>)</w:t>
      </w:r>
      <w:r w:rsidRPr="004E2EF5">
        <w:t>, в соответствии с требовани</w:t>
      </w:r>
      <w:r>
        <w:t xml:space="preserve">ями </w:t>
      </w:r>
      <w:r w:rsidRPr="004E2EF5">
        <w:t>Р</w:t>
      </w:r>
      <w:r>
        <w:t>остехнадзора, а также, должен пройти</w:t>
      </w:r>
      <w:r w:rsidRPr="004E2EF5">
        <w:t xml:space="preserve"> дополнительное обучение и аттестацию по </w:t>
      </w:r>
      <w:r>
        <w:t>пожарной безопасности, оказанию первой помощи</w:t>
      </w:r>
      <w:r w:rsidRPr="004E2EF5">
        <w:t xml:space="preserve">, контролю скважины при </w:t>
      </w:r>
      <w:proofErr w:type="spellStart"/>
      <w:r>
        <w:t>газонефтеводопроявлении</w:t>
      </w:r>
      <w:proofErr w:type="spellEnd"/>
      <w:r>
        <w:t xml:space="preserve"> (ГН</w:t>
      </w:r>
      <w:r w:rsidRPr="004E2EF5">
        <w:t>ВП</w:t>
      </w:r>
      <w:r>
        <w:t>)</w:t>
      </w:r>
      <w:r w:rsidRPr="004E2EF5">
        <w:t xml:space="preserve"> и </w:t>
      </w:r>
      <w:r>
        <w:t xml:space="preserve">охране труда, быть ознакомлен с </w:t>
      </w:r>
      <w:proofErr w:type="spellStart"/>
      <w:r>
        <w:t>внутри</w:t>
      </w:r>
      <w:r w:rsidRPr="004E2EF5">
        <w:t>промысловыми</w:t>
      </w:r>
      <w:proofErr w:type="spellEnd"/>
      <w:r w:rsidRPr="004E2EF5">
        <w:t xml:space="preserve"> требованиями (стандарты, регламенты) </w:t>
      </w:r>
      <w:r>
        <w:t>Заказчика</w:t>
      </w:r>
      <w:r w:rsidRPr="004E2EF5">
        <w:t>.</w:t>
      </w:r>
    </w:p>
    <w:p w:rsidR="00DD6A98" w:rsidRDefault="00DD6A98" w:rsidP="000D16DF">
      <w:pPr>
        <w:ind w:firstLine="567"/>
      </w:pPr>
      <w:r>
        <w:t>Исполнитель</w:t>
      </w:r>
      <w:r w:rsidRPr="004E2EF5">
        <w:t xml:space="preserve"> самостоятельно и за свой счет обеспечивает своих работников социально-бытовыми услугами на </w:t>
      </w:r>
      <w:r w:rsidRPr="00F56A10">
        <w:t xml:space="preserve">период </w:t>
      </w:r>
      <w:r>
        <w:t>оказания услуг.</w:t>
      </w:r>
    </w:p>
    <w:p w:rsidR="00DD6A98" w:rsidRDefault="00DD6A98" w:rsidP="000D16DF">
      <w:pPr>
        <w:ind w:firstLine="567"/>
      </w:pPr>
      <w:r>
        <w:t>Для оказания услуг, указанных в</w:t>
      </w:r>
      <w:r w:rsidRPr="004E2EF5">
        <w:t xml:space="preserve"> </w:t>
      </w:r>
      <w:r>
        <w:t>настоящем Т</w:t>
      </w:r>
      <w:r w:rsidRPr="004E2EF5">
        <w:t xml:space="preserve">ехническом задании, </w:t>
      </w:r>
      <w:r>
        <w:t xml:space="preserve">Исполнитель </w:t>
      </w:r>
      <w:r w:rsidRPr="004E2EF5">
        <w:t>использует собственный персонал, оборудование, транспорт, ГСМ, материалы, телефонную связь и Интернет</w:t>
      </w:r>
      <w:r w:rsidR="0073447A">
        <w:t>.</w:t>
      </w:r>
    </w:p>
    <w:p w:rsidR="00DD6A98" w:rsidRPr="00522C08" w:rsidRDefault="00DD6A98" w:rsidP="000D16DF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</w:pPr>
      <w:r>
        <w:t>По первому требованию Заказчика для проведения совместного совещания явиться в город Красноярск в назначенное время Заказчиком.</w:t>
      </w:r>
      <w:r w:rsidRPr="00522C08">
        <w:t xml:space="preserve"> </w:t>
      </w:r>
    </w:p>
    <w:p w:rsidR="007D0F5D" w:rsidRDefault="007D0F5D" w:rsidP="000D16DF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877F07" w:rsidRDefault="00DD6A98" w:rsidP="000D16DF">
      <w:pPr>
        <w:pStyle w:val="1"/>
        <w:numPr>
          <w:ilvl w:val="1"/>
          <w:numId w:val="8"/>
        </w:numPr>
        <w:ind w:left="1134" w:hanging="567"/>
      </w:pPr>
      <w:bookmarkStart w:id="15" w:name="_Toc213774008"/>
      <w:r>
        <w:t>Обязанности инженера по технологическому сопровождению отработки долот</w:t>
      </w:r>
      <w:r w:rsidR="004B2D7E">
        <w:t xml:space="preserve"> и ВЗД</w:t>
      </w:r>
      <w:bookmarkEnd w:id="15"/>
    </w:p>
    <w:p w:rsidR="005F5577" w:rsidRPr="005F5577" w:rsidRDefault="005F5577" w:rsidP="005F5577"/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В обязанности инженера по технологическому сопровождению отработки долот и ВЗД входит (включая, но не ограничиваясь) следующее: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 xml:space="preserve">– </w:t>
      </w:r>
      <w:r>
        <w:t>знает</w:t>
      </w:r>
      <w:r w:rsidRPr="004226DE">
        <w:t xml:space="preserve"> задачи и программу бурения, контролирует, чтобы текущая номенклатура </w:t>
      </w:r>
      <w:proofErr w:type="spellStart"/>
      <w:r w:rsidRPr="004226DE">
        <w:t>породоразрушающего</w:t>
      </w:r>
      <w:proofErr w:type="spellEnd"/>
      <w:r w:rsidRPr="004226DE">
        <w:t xml:space="preserve"> оборудования на буровой площадке соответствовала задачам программы бурения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информирует о необходимости доставки материалов и оборудования, предусмотренных программой бурения, в случае их отсутствия в срок достаточный для доставки необходимых материалов и оборудования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 xml:space="preserve">– присутствует во время ответственных операций, таких как: сборка и разборка КНБК, </w:t>
      </w:r>
      <w:proofErr w:type="spellStart"/>
      <w:r w:rsidRPr="004226DE">
        <w:t>разбуривание</w:t>
      </w:r>
      <w:proofErr w:type="spellEnd"/>
      <w:r w:rsidRPr="004226DE">
        <w:t xml:space="preserve"> технологической оснастки предыдущей колонны, приработка долот, осуществление работ по оптимизации параметров режима бурения, окончания расчетной </w:t>
      </w:r>
      <w:r w:rsidRPr="004226DE">
        <w:lastRenderedPageBreak/>
        <w:t xml:space="preserve">величины ресурса долота, в случае возникновения признаков выхода из строя или ненадлежащей работы </w:t>
      </w:r>
      <w:proofErr w:type="spellStart"/>
      <w:r w:rsidRPr="004226DE">
        <w:t>породоразрушающего</w:t>
      </w:r>
      <w:proofErr w:type="spellEnd"/>
      <w:r w:rsidRPr="004226DE">
        <w:t xml:space="preserve"> инструмента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осуществляет контроль над соблюдением оптимальных технологических параметров режима бурения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своевременно принимает корректирующие действия на буровой площадке;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инвентариз</w:t>
      </w:r>
      <w:r>
        <w:t>ирует</w:t>
      </w:r>
      <w:r w:rsidRPr="004226DE">
        <w:t>, контрол</w:t>
      </w:r>
      <w:r>
        <w:t>ирует</w:t>
      </w:r>
      <w:r w:rsidRPr="004226DE">
        <w:t xml:space="preserve"> и обслужива</w:t>
      </w:r>
      <w:r>
        <w:t>ет</w:t>
      </w:r>
      <w:r w:rsidRPr="004226DE">
        <w:t xml:space="preserve"> (чистка оборудования, смена промывочных насадок) все оборудовани</w:t>
      </w:r>
      <w:r>
        <w:t>е</w:t>
      </w:r>
      <w:r w:rsidRPr="004226DE">
        <w:t xml:space="preserve"> Подрядчика по ТСОД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проводит подбор долот под КНБК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осуществляет технический осмотр долот на наличие дефектов, сломов и т.д.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дает указание о нагрузках на долото в процессе углубления скважины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обеспечивает непрерывный инженерный контроль отработки долот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проводит анализ пробуренных интервалов</w:t>
      </w:r>
      <w:r>
        <w:t>;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проводит оценку эффективности примененных долот</w:t>
      </w:r>
      <w:r>
        <w:rPr>
          <w:rFonts w:cs="Times New Roman"/>
          <w:szCs w:val="24"/>
        </w:rPr>
        <w:t>;</w:t>
      </w:r>
      <w:r w:rsidRPr="004226DE">
        <w:rPr>
          <w:rFonts w:cs="Times New Roman"/>
          <w:szCs w:val="24"/>
        </w:rPr>
        <w:t xml:space="preserve"> 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представляет отчет и анализ отработки по использованным долотам</w:t>
      </w:r>
      <w:r>
        <w:rPr>
          <w:rFonts w:cs="Times New Roman"/>
          <w:szCs w:val="24"/>
        </w:rPr>
        <w:t>;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дает рекомендации по возможности повторного спуска и использования долот</w:t>
      </w:r>
      <w:r>
        <w:rPr>
          <w:rFonts w:cs="Times New Roman"/>
          <w:szCs w:val="24"/>
        </w:rPr>
        <w:t>;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производит оперативный расчет и рекомендации по улучшению эффективности</w:t>
      </w:r>
      <w:r>
        <w:rPr>
          <w:rFonts w:cs="Times New Roman"/>
          <w:szCs w:val="24"/>
        </w:rPr>
        <w:t>;</w:t>
      </w:r>
      <w:r w:rsidRPr="004226DE">
        <w:rPr>
          <w:rFonts w:cs="Times New Roman"/>
          <w:szCs w:val="24"/>
        </w:rPr>
        <w:t xml:space="preserve"> 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проводит анализ отработки долот</w:t>
      </w:r>
      <w:r>
        <w:rPr>
          <w:rFonts w:cs="Times New Roman"/>
          <w:szCs w:val="24"/>
        </w:rPr>
        <w:t>;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оперативно при каждом спуске или случае снижения механической на бурение производит подбор оптимальных режимов и параметров бурения для достижения максимальной механической скорости с выдачей письменных рекомендаций</w:t>
      </w:r>
      <w:r>
        <w:rPr>
          <w:rFonts w:cs="Times New Roman"/>
          <w:szCs w:val="24"/>
        </w:rPr>
        <w:t>;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присутствует на ежедневных селекторных совещаниях Заказчика</w:t>
      </w:r>
      <w:r>
        <w:rPr>
          <w:rFonts w:cs="Times New Roman"/>
          <w:szCs w:val="24"/>
        </w:rPr>
        <w:t>;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в случае необходимости смены типа долот (не соблюдение механической скорости, установленной в программе бурения) даёт письменные рекомендации и организует доставку долот на объект в кратчайшие сроки в случае их отсутствия</w:t>
      </w:r>
      <w:r>
        <w:rPr>
          <w:rFonts w:cs="Times New Roman"/>
          <w:szCs w:val="24"/>
        </w:rPr>
        <w:t>;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>
        <w:rPr>
          <w:rFonts w:cs="Times New Roman"/>
          <w:szCs w:val="24"/>
        </w:rPr>
        <w:t xml:space="preserve">производит </w:t>
      </w:r>
      <w:r w:rsidRPr="004226DE">
        <w:rPr>
          <w:rFonts w:cs="Times New Roman"/>
          <w:szCs w:val="24"/>
        </w:rPr>
        <w:t>руководство</w:t>
      </w:r>
      <w:r>
        <w:rPr>
          <w:rFonts w:cs="Times New Roman"/>
          <w:szCs w:val="24"/>
        </w:rPr>
        <w:t xml:space="preserve"> над</w:t>
      </w:r>
      <w:r w:rsidRPr="004226DE">
        <w:rPr>
          <w:rFonts w:cs="Times New Roman"/>
          <w:szCs w:val="24"/>
        </w:rPr>
        <w:t xml:space="preserve"> сборк</w:t>
      </w:r>
      <w:r>
        <w:rPr>
          <w:rFonts w:cs="Times New Roman"/>
          <w:szCs w:val="24"/>
        </w:rPr>
        <w:t>ой</w:t>
      </w:r>
      <w:r w:rsidRPr="004226DE">
        <w:rPr>
          <w:rFonts w:cs="Times New Roman"/>
          <w:szCs w:val="24"/>
        </w:rPr>
        <w:t xml:space="preserve"> и разборкой ВЗД, замер люфтов, и т.д. на роторной площадке;</w:t>
      </w:r>
    </w:p>
    <w:p w:rsidR="005F5577" w:rsidRPr="004226DE" w:rsidRDefault="005F5577" w:rsidP="005F5577">
      <w:pPr>
        <w:pStyle w:val="a3"/>
        <w:autoSpaceDE w:val="0"/>
        <w:autoSpaceDN w:val="0"/>
        <w:adjustRightInd w:val="0"/>
        <w:ind w:left="0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осуществляет технический осмотр ВЗД на наличие дефектов, сломов и т.д.</w:t>
      </w:r>
      <w:r>
        <w:rPr>
          <w:rFonts w:cs="Times New Roman"/>
          <w:szCs w:val="24"/>
        </w:rPr>
        <w:t>;</w:t>
      </w:r>
    </w:p>
    <w:p w:rsidR="005F5577" w:rsidRPr="004226DE" w:rsidRDefault="005F5577" w:rsidP="005F5577">
      <w:pPr>
        <w:pStyle w:val="a3"/>
        <w:autoSpaceDE w:val="0"/>
        <w:autoSpaceDN w:val="0"/>
        <w:adjustRightInd w:val="0"/>
        <w:ind w:left="0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определение рабочих параметров работы ВЗД;</w:t>
      </w:r>
    </w:p>
    <w:p w:rsidR="005F5577" w:rsidRPr="004226DE" w:rsidRDefault="005F5577" w:rsidP="002664C6">
      <w:pPr>
        <w:pStyle w:val="a3"/>
        <w:autoSpaceDE w:val="0"/>
        <w:autoSpaceDN w:val="0"/>
        <w:adjustRightInd w:val="0"/>
        <w:ind w:left="0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отслеживание показаний приборов, указывающих режимы бурения;</w:t>
      </w:r>
    </w:p>
    <w:p w:rsidR="005F5577" w:rsidRPr="004226DE" w:rsidRDefault="005F5577" w:rsidP="002664C6">
      <w:pPr>
        <w:pStyle w:val="a3"/>
        <w:autoSpaceDE w:val="0"/>
        <w:autoSpaceDN w:val="0"/>
        <w:adjustRightInd w:val="0"/>
        <w:ind w:left="0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ежесуточно веде</w:t>
      </w:r>
      <w:r>
        <w:rPr>
          <w:rFonts w:cs="Times New Roman"/>
          <w:szCs w:val="24"/>
        </w:rPr>
        <w:t>т</w:t>
      </w:r>
      <w:r w:rsidRPr="004226DE">
        <w:rPr>
          <w:rFonts w:cs="Times New Roman"/>
          <w:szCs w:val="24"/>
        </w:rPr>
        <w:t xml:space="preserve"> и представление рапорта установленной формы об оказанном объеме услуг с наработкой ВЗД. В суточном рапорте указывается производительное и непроизводительное время Исполнителя;</w:t>
      </w:r>
    </w:p>
    <w:p w:rsidR="005F5577" w:rsidRPr="004226DE" w:rsidRDefault="005F5577" w:rsidP="002664C6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в случае необходимости выда</w:t>
      </w:r>
      <w:r>
        <w:rPr>
          <w:rFonts w:cs="Times New Roman"/>
          <w:szCs w:val="24"/>
        </w:rPr>
        <w:t>ёт</w:t>
      </w:r>
      <w:r w:rsidRPr="004226DE">
        <w:rPr>
          <w:rFonts w:cs="Times New Roman"/>
          <w:szCs w:val="24"/>
        </w:rPr>
        <w:t xml:space="preserve"> команды на смену ВЗД с записью в буровом журнале</w:t>
      </w:r>
      <w:r>
        <w:rPr>
          <w:rFonts w:cs="Times New Roman"/>
          <w:szCs w:val="24"/>
        </w:rPr>
        <w:t>;</w:t>
      </w:r>
    </w:p>
    <w:p w:rsidR="005F5577" w:rsidRPr="004226DE" w:rsidRDefault="005F5577" w:rsidP="002664C6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отслежива</w:t>
      </w:r>
      <w:r>
        <w:rPr>
          <w:rFonts w:cs="Times New Roman"/>
          <w:szCs w:val="24"/>
        </w:rPr>
        <w:t>ет</w:t>
      </w:r>
      <w:r w:rsidRPr="004226DE">
        <w:rPr>
          <w:rFonts w:cs="Times New Roman"/>
          <w:szCs w:val="24"/>
        </w:rPr>
        <w:t xml:space="preserve"> текущего состояние имеющегося у него оборудования, составление заявки координатору на мобилизацию и демобилизацию своего оборудования, контроль за наличием запасного комплекта оборудования, запасных частей, рабочего инструмента и т.д.</w:t>
      </w:r>
      <w:r>
        <w:rPr>
          <w:rFonts w:cs="Times New Roman"/>
          <w:szCs w:val="24"/>
        </w:rPr>
        <w:t>;</w:t>
      </w:r>
    </w:p>
    <w:p w:rsidR="005F5577" w:rsidRDefault="005F5577" w:rsidP="002664C6">
      <w:pPr>
        <w:pStyle w:val="a3"/>
        <w:autoSpaceDE w:val="0"/>
        <w:autoSpaceDN w:val="0"/>
        <w:adjustRightInd w:val="0"/>
        <w:ind w:left="567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извеща</w:t>
      </w:r>
      <w:r>
        <w:rPr>
          <w:rFonts w:cs="Times New Roman"/>
          <w:szCs w:val="24"/>
        </w:rPr>
        <w:t>ет</w:t>
      </w:r>
      <w:r w:rsidRPr="004226DE">
        <w:rPr>
          <w:rFonts w:cs="Times New Roman"/>
          <w:szCs w:val="24"/>
        </w:rPr>
        <w:t xml:space="preserve"> Заказчика о возникновении риска аварий и инцидентов.</w:t>
      </w:r>
    </w:p>
    <w:p w:rsidR="005F5577" w:rsidRDefault="005F5577" w:rsidP="005F5577">
      <w:pPr>
        <w:pStyle w:val="a3"/>
        <w:autoSpaceDE w:val="0"/>
        <w:autoSpaceDN w:val="0"/>
        <w:adjustRightInd w:val="0"/>
        <w:ind w:left="567"/>
        <w:contextualSpacing w:val="0"/>
      </w:pPr>
    </w:p>
    <w:p w:rsidR="007D4260" w:rsidRDefault="007D4260" w:rsidP="000D16DF">
      <w:pPr>
        <w:pStyle w:val="1"/>
        <w:numPr>
          <w:ilvl w:val="1"/>
          <w:numId w:val="8"/>
        </w:numPr>
        <w:ind w:left="1276" w:hanging="709"/>
      </w:pPr>
      <w:bookmarkStart w:id="16" w:name="_Toc213774009"/>
      <w:r>
        <w:t>Обязанности инженера по телеметрическому сопровождению скважины</w:t>
      </w:r>
      <w:bookmarkEnd w:id="16"/>
    </w:p>
    <w:p w:rsidR="002664C6" w:rsidRPr="002664C6" w:rsidRDefault="002664C6" w:rsidP="002664C6"/>
    <w:p w:rsidR="007D4260" w:rsidRDefault="007D4260" w:rsidP="002664C6">
      <w:pPr>
        <w:ind w:firstLine="426"/>
      </w:pPr>
      <w:r>
        <w:t>В обязанности инженера по телеметрическому сопровождению скважины входит (включая, но не ограничиваясь) следующее:</w:t>
      </w:r>
    </w:p>
    <w:p w:rsidR="007D4260" w:rsidRPr="002664C6" w:rsidRDefault="002664C6" w:rsidP="002664C6">
      <w:pPr>
        <w:pStyle w:val="a3"/>
        <w:ind w:left="0" w:firstLine="414"/>
      </w:pPr>
      <w:r w:rsidRPr="004226DE">
        <w:rPr>
          <w:rFonts w:cs="Times New Roman"/>
          <w:szCs w:val="24"/>
        </w:rPr>
        <w:t>–</w:t>
      </w:r>
      <w:r w:rsidRPr="002664C6">
        <w:rPr>
          <w:rFonts w:cs="Times New Roman"/>
          <w:szCs w:val="24"/>
        </w:rPr>
        <w:t xml:space="preserve"> </w:t>
      </w:r>
      <w:r w:rsidR="007A4D2A">
        <w:t>п</w:t>
      </w:r>
      <w:r w:rsidR="007D4260">
        <w:t xml:space="preserve">еред началом работ предоставить для согласования расчет проектной траектории ствола скважины с привязкой по </w:t>
      </w:r>
      <w:r w:rsidR="007A4D2A">
        <w:t>свитам, сближение стволов с ранее пробуренными скважинами</w:t>
      </w:r>
      <w:r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в</w:t>
      </w:r>
      <w:r w:rsidR="007A4D2A">
        <w:t>ыдача по окончании б</w:t>
      </w:r>
      <w:r w:rsidR="009D04E2" w:rsidRPr="002664C6">
        <w:rPr>
          <w:lang w:val="en-US"/>
        </w:rPr>
        <w:t>e</w:t>
      </w:r>
      <w:r w:rsidR="007A4D2A">
        <w:t>рения скважины официальной информации по фактической траектории ствола скважины с привязкой продуктивных пластов и точке входа в круг допуска. Данный расчет является окончательным заключением</w:t>
      </w:r>
      <w:r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е</w:t>
      </w:r>
      <w:r w:rsidR="007A4D2A">
        <w:t>жесуточное предоставление рапорта установленной формы об оказанном объеме услуг со схемой КНБК. В суточном рапорте должно быть указанно производительное и непроизводительное время Исполнителя</w:t>
      </w:r>
      <w:r>
        <w:t>;</w:t>
      </w:r>
    </w:p>
    <w:p w:rsidR="002664C6" w:rsidRDefault="002664C6" w:rsidP="002664C6">
      <w:pPr>
        <w:ind w:firstLine="426"/>
      </w:pPr>
      <w:r w:rsidRPr="004226DE">
        <w:rPr>
          <w:rFonts w:cs="Times New Roman"/>
          <w:szCs w:val="24"/>
        </w:rPr>
        <w:lastRenderedPageBreak/>
        <w:t>–</w:t>
      </w:r>
      <w:r>
        <w:rPr>
          <w:rFonts w:cs="Times New Roman"/>
          <w:szCs w:val="24"/>
        </w:rPr>
        <w:t xml:space="preserve"> </w:t>
      </w:r>
      <w:r>
        <w:t>о</w:t>
      </w:r>
      <w:r w:rsidR="007A4D2A">
        <w:t>перативное проведение корректировки и оптимизацию КНБК и инструмента в зависимости от горно-геологических условий, принятие «решения о подъеме оборудования из скважины» в тех случаях,</w:t>
      </w:r>
      <w:r w:rsidR="009D04E2">
        <w:t xml:space="preserve"> </w:t>
      </w:r>
      <w:r w:rsidR="007A4D2A">
        <w:t>ког</w:t>
      </w:r>
      <w:r w:rsidR="009D04E2">
        <w:t>д</w:t>
      </w:r>
      <w:r w:rsidR="007A4D2A">
        <w:t>а оборудование неисправно</w:t>
      </w:r>
      <w:r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п</w:t>
      </w:r>
      <w:r w:rsidR="007A4D2A">
        <w:t>ринятие решения о дополнительных (повторных) измерениях кривизны</w:t>
      </w:r>
      <w:r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о</w:t>
      </w:r>
      <w:r w:rsidR="007A4D2A">
        <w:t>тслеживание показания поверхностных датчиков, предоставление рекомендации рабочих параметров</w:t>
      </w:r>
      <w:r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к</w:t>
      </w:r>
      <w:r w:rsidR="007A4D2A">
        <w:t>алибровка инструментов в соответствии с инструкциями</w:t>
      </w:r>
      <w:r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о</w:t>
      </w:r>
      <w:r w:rsidR="007A4D2A">
        <w:t xml:space="preserve">существлять контроль за сборкой </w:t>
      </w:r>
      <w:r w:rsidR="00CB30FB">
        <w:t>теле</w:t>
      </w:r>
      <w:r w:rsidR="007A4D2A">
        <w:t>систем</w:t>
      </w:r>
      <w:r w:rsidR="00CB30FB">
        <w:t>ы</w:t>
      </w:r>
      <w:r w:rsidR="007A4D2A"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с</w:t>
      </w:r>
      <w:r w:rsidR="007A4D2A">
        <w:t>оответствующая отчетность о выполненных работах;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к</w:t>
      </w:r>
      <w:r w:rsidR="007A4D2A">
        <w:t>онтроль качества и точности данных в случае возникновения сомнений;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р</w:t>
      </w:r>
      <w:r w:rsidR="007A4D2A">
        <w:t>уководство нормализацией ствола скважины при возникновении осложнений;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о</w:t>
      </w:r>
      <w:r w:rsidR="007A4D2A">
        <w:t>тслеживание текущего состояния имеющегося у него оборудования, мобилизация и демобилизация своего оборудования, контроль наличия запасного комплекта оборудования, запасных частей, рабочего инструмента и т.д.</w:t>
      </w:r>
      <w:r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с</w:t>
      </w:r>
      <w:r w:rsidR="007A4D2A">
        <w:t>оставление графика бурения «Глубина-День» скважины. Данный график должен быть готов не менее, чем за 5 дней до начала бурения скважины</w:t>
      </w:r>
      <w:r>
        <w:t>;</w:t>
      </w:r>
    </w:p>
    <w:p w:rsidR="002664C6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г</w:t>
      </w:r>
      <w:r w:rsidR="007A4D2A">
        <w:t>рафическое отображение фактической траектории ствола скважины на проектном плане скважины;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о</w:t>
      </w:r>
      <w:r w:rsidR="007A4D2A">
        <w:t xml:space="preserve">беспечение </w:t>
      </w:r>
      <w:r w:rsidR="00CB30FB">
        <w:t xml:space="preserve">вертикальности </w:t>
      </w:r>
      <w:r w:rsidR="007A4D2A">
        <w:t>траектории скважины программе проводки скважины/проекту</w:t>
      </w:r>
      <w:r>
        <w:t>;</w:t>
      </w:r>
    </w:p>
    <w:p w:rsidR="00130BF7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и</w:t>
      </w:r>
      <w:r w:rsidR="007A4D2A">
        <w:t>звлечение (химического) радиоактивного источника (когда это конструкт</w:t>
      </w:r>
      <w:r w:rsidR="00367AA1">
        <w:t>ивно возможно) из приборов карота</w:t>
      </w:r>
      <w:r w:rsidR="007A4D2A">
        <w:t xml:space="preserve">жа в процессе бурения в случае прихвата </w:t>
      </w:r>
      <w:r w:rsidR="00130BF7">
        <w:t>КНБК или использование генератора излучения нейтронов для снижения рисков;</w:t>
      </w:r>
    </w:p>
    <w:p w:rsidR="00130BF7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и</w:t>
      </w:r>
      <w:r w:rsidR="00130BF7">
        <w:t>звещать Заказчика о возникновении риска аварий и инцидентов.</w:t>
      </w:r>
    </w:p>
    <w:p w:rsidR="002664C6" w:rsidRDefault="002664C6" w:rsidP="002664C6">
      <w:pPr>
        <w:ind w:firstLine="426"/>
      </w:pPr>
    </w:p>
    <w:p w:rsidR="00E75EF4" w:rsidRDefault="002664C6" w:rsidP="002664C6">
      <w:pPr>
        <w:ind w:firstLine="426"/>
      </w:pPr>
      <w:r w:rsidRPr="002664C6">
        <w:t>Претендент должен предоставить необходимое количество персонала для бесперебойной круглосуточной работы оборудования. Уровень профессиональной квалификации и компетентности персонала, а также его численности в рамках полевой партии должен соответствовать требованиям, предъявляемыми в Методических Указаниях Компании ННБ №</w:t>
      </w:r>
      <w:r>
        <w:t xml:space="preserve"> </w:t>
      </w:r>
      <w:r w:rsidRPr="002664C6">
        <w:t>П2-10 М-0038.</w:t>
      </w:r>
    </w:p>
    <w:p w:rsidR="00CB30FB" w:rsidRPr="002664C6" w:rsidRDefault="00CB30FB" w:rsidP="002664C6">
      <w:pPr>
        <w:ind w:firstLine="426"/>
      </w:pPr>
    </w:p>
    <w:p w:rsidR="007976A0" w:rsidRDefault="004D5214" w:rsidP="000D16DF">
      <w:pPr>
        <w:pStyle w:val="1"/>
        <w:numPr>
          <w:ilvl w:val="1"/>
          <w:numId w:val="8"/>
        </w:numPr>
        <w:ind w:left="1276" w:hanging="709"/>
      </w:pPr>
      <w:bookmarkStart w:id="17" w:name="_Toc213774010"/>
      <w:r>
        <w:t>Координатор</w:t>
      </w:r>
      <w:r w:rsidR="005E3091">
        <w:t xml:space="preserve"> проекта</w:t>
      </w:r>
      <w:bookmarkEnd w:id="17"/>
    </w:p>
    <w:p w:rsidR="007976A0" w:rsidRDefault="007976A0" w:rsidP="000D16DF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2664C6" w:rsidRPr="002664C6" w:rsidRDefault="002664C6" w:rsidP="002664C6">
      <w:pPr>
        <w:pStyle w:val="af3"/>
        <w:ind w:firstLine="567"/>
        <w:rPr>
          <w:rFonts w:eastAsia="Times New Roman"/>
          <w:bCs/>
          <w:szCs w:val="24"/>
        </w:rPr>
      </w:pPr>
      <w:r w:rsidRPr="002664C6">
        <w:rPr>
          <w:rFonts w:eastAsia="Times New Roman"/>
          <w:bCs/>
          <w:szCs w:val="24"/>
        </w:rPr>
        <w:t>Координатор привлекается Исполнителем при оказании услуг для руководства и координации работы инженеров и организации логистики на месторождении, составления всех необходимых расчетов, предоставления отчетности, предоставления и защиты объемов оказанных услуг, участия в производственных совещаниях, проводимых Заказчиком. По требованию Заказчика, координатор должен прибыть в г. Красноярск.</w:t>
      </w:r>
    </w:p>
    <w:p w:rsidR="004D3F7F" w:rsidRDefault="002664C6" w:rsidP="002664C6">
      <w:pPr>
        <w:pStyle w:val="af3"/>
        <w:ind w:firstLine="567"/>
        <w:rPr>
          <w:rFonts w:eastAsia="Times New Roman"/>
          <w:bCs/>
          <w:szCs w:val="24"/>
        </w:rPr>
      </w:pPr>
      <w:r w:rsidRPr="002664C6">
        <w:rPr>
          <w:rFonts w:eastAsia="Times New Roman"/>
          <w:bCs/>
          <w:szCs w:val="24"/>
        </w:rPr>
        <w:t>Координатор должен иметь опыт работы не менее пяти лет, включая опыт работы в полевых условиях не менее трех лет.</w:t>
      </w:r>
    </w:p>
    <w:p w:rsidR="002664C6" w:rsidRPr="00F76501" w:rsidRDefault="002664C6" w:rsidP="002664C6">
      <w:pPr>
        <w:pStyle w:val="af3"/>
        <w:ind w:firstLine="567"/>
        <w:rPr>
          <w:rFonts w:eastAsia="Times New Roman"/>
          <w:bCs/>
          <w:szCs w:val="24"/>
        </w:rPr>
      </w:pPr>
    </w:p>
    <w:p w:rsidR="005E3091" w:rsidRPr="005E3091" w:rsidRDefault="005E3091" w:rsidP="000D16DF">
      <w:pPr>
        <w:pStyle w:val="1"/>
        <w:numPr>
          <w:ilvl w:val="1"/>
          <w:numId w:val="8"/>
        </w:numPr>
        <w:ind w:left="0" w:firstLine="567"/>
        <w:rPr>
          <w:rFonts w:eastAsia="Times New Roman"/>
        </w:rPr>
      </w:pPr>
      <w:bookmarkStart w:id="18" w:name="_Toc213774011"/>
      <w:r>
        <w:rPr>
          <w:rFonts w:eastAsia="Times New Roman"/>
        </w:rPr>
        <w:t>Минимальные требования к персоналу</w:t>
      </w:r>
      <w:bookmarkEnd w:id="18"/>
    </w:p>
    <w:p w:rsidR="005E3091" w:rsidRDefault="005E3091" w:rsidP="000D16DF">
      <w:pPr>
        <w:pStyle w:val="af3"/>
        <w:ind w:firstLine="567"/>
        <w:rPr>
          <w:rFonts w:eastAsia="Times New Roman"/>
          <w:bCs/>
          <w:szCs w:val="24"/>
        </w:rPr>
      </w:pPr>
    </w:p>
    <w:p w:rsidR="002664C6" w:rsidRDefault="002664C6" w:rsidP="002664C6">
      <w:pPr>
        <w:ind w:firstLine="567"/>
      </w:pPr>
      <w:r>
        <w:t>– подбор и контроль за сборкой КНБК;</w:t>
      </w:r>
    </w:p>
    <w:p w:rsidR="002664C6" w:rsidRDefault="002664C6" w:rsidP="002664C6">
      <w:pPr>
        <w:ind w:firstLine="567"/>
      </w:pPr>
      <w:r>
        <w:t>– инвентаризация всего оборудования ИСПОЛНИТЕЛЯ;</w:t>
      </w:r>
    </w:p>
    <w:p w:rsidR="002664C6" w:rsidRDefault="002664C6" w:rsidP="002664C6">
      <w:pPr>
        <w:ind w:firstLine="567"/>
      </w:pPr>
      <w:r>
        <w:t>– составление отчета по использованию оборудования;</w:t>
      </w:r>
    </w:p>
    <w:p w:rsidR="002664C6" w:rsidRDefault="002664C6" w:rsidP="002664C6">
      <w:pPr>
        <w:ind w:firstLine="567"/>
      </w:pPr>
      <w:r>
        <w:t>– взаимодействие с представителем Заказчика на месте оказания услуг;</w:t>
      </w:r>
    </w:p>
    <w:p w:rsidR="002664C6" w:rsidRDefault="002664C6" w:rsidP="002664C6">
      <w:pPr>
        <w:ind w:firstLine="567"/>
      </w:pPr>
      <w:r>
        <w:t>– составление суточных рапортов по скважине, который будет включен в основу окончательного отчета;</w:t>
      </w:r>
    </w:p>
    <w:p w:rsidR="002664C6" w:rsidRDefault="002664C6" w:rsidP="002664C6">
      <w:pPr>
        <w:ind w:firstLine="567"/>
      </w:pPr>
      <w:r>
        <w:t>– координация работ по перемещению оборудования на территории Заказчика;</w:t>
      </w:r>
    </w:p>
    <w:p w:rsidR="002664C6" w:rsidRDefault="002664C6" w:rsidP="002664C6">
      <w:pPr>
        <w:ind w:firstLine="567"/>
      </w:pPr>
      <w:r>
        <w:t>– составление окончательного отчета с рекомендациями на будущее;</w:t>
      </w:r>
    </w:p>
    <w:p w:rsidR="002664C6" w:rsidRDefault="002664C6" w:rsidP="002664C6">
      <w:pPr>
        <w:ind w:firstLine="567"/>
      </w:pPr>
      <w:r>
        <w:lastRenderedPageBreak/>
        <w:t>– взаимодействие и прямые контакты с персоналом во время строительства скважины для обеспечения своевременного решения проблем и соблюдения операционных инструкций. Консультации в процессе оказания услуг;</w:t>
      </w:r>
    </w:p>
    <w:p w:rsidR="002664C6" w:rsidRDefault="002664C6" w:rsidP="002664C6">
      <w:pPr>
        <w:ind w:firstLine="567"/>
      </w:pPr>
      <w:r>
        <w:t>– поддержание контакта с Заказчиком во время всего срока действия Договора на строительство скважин;</w:t>
      </w:r>
    </w:p>
    <w:p w:rsidR="002664C6" w:rsidRDefault="002664C6" w:rsidP="002664C6">
      <w:pPr>
        <w:ind w:firstLine="567"/>
      </w:pPr>
      <w:r>
        <w:t>– координация транспортировки любого оборудования Исполнителя на буровую и с буровой;</w:t>
      </w:r>
    </w:p>
    <w:p w:rsidR="002664C6" w:rsidRDefault="002664C6" w:rsidP="002664C6">
      <w:pPr>
        <w:ind w:firstLine="567"/>
      </w:pPr>
      <w:r>
        <w:t>– участие в подготовке окончательного отчета по скважине, обсуждение с Заказчиком результатов совместной работы;</w:t>
      </w:r>
    </w:p>
    <w:p w:rsidR="005E3091" w:rsidRDefault="00C042C0" w:rsidP="00C042C0">
      <w:pPr>
        <w:ind w:firstLine="567"/>
      </w:pPr>
      <w:r>
        <w:t xml:space="preserve">– </w:t>
      </w:r>
      <w:r w:rsidR="005E3091">
        <w:t>с</w:t>
      </w:r>
      <w:r w:rsidR="005E3091" w:rsidRPr="00522C08">
        <w:t xml:space="preserve">таж работы </w:t>
      </w:r>
      <w:r w:rsidR="005E3091" w:rsidRPr="00E24575">
        <w:t xml:space="preserve">в области сервиса </w:t>
      </w:r>
      <w:r w:rsidR="005E3091">
        <w:t>винтовых забойных двигателей не менее 5</w:t>
      </w:r>
      <w:r w:rsidR="005E3091" w:rsidRPr="00E24575">
        <w:t xml:space="preserve"> лет</w:t>
      </w:r>
      <w:r>
        <w:t>;</w:t>
      </w:r>
    </w:p>
    <w:p w:rsidR="005E3091" w:rsidRDefault="00C042C0" w:rsidP="00C042C0">
      <w:pPr>
        <w:ind w:firstLine="567"/>
      </w:pPr>
      <w:r>
        <w:t xml:space="preserve">– </w:t>
      </w:r>
      <w:r w:rsidR="005E3091">
        <w:t>с</w:t>
      </w:r>
      <w:r w:rsidR="005E3091" w:rsidRPr="00522C08">
        <w:t xml:space="preserve">таж работы </w:t>
      </w:r>
      <w:r w:rsidR="005E3091">
        <w:t>в области долотного сервиса не менее 5</w:t>
      </w:r>
      <w:r w:rsidR="005E3091" w:rsidRPr="00E24575">
        <w:t xml:space="preserve"> лет</w:t>
      </w:r>
      <w:r>
        <w:t>;</w:t>
      </w:r>
    </w:p>
    <w:p w:rsidR="00130BF7" w:rsidRDefault="00C042C0" w:rsidP="00C042C0">
      <w:pPr>
        <w:ind w:firstLine="567"/>
      </w:pPr>
      <w:r>
        <w:t xml:space="preserve">– </w:t>
      </w:r>
      <w:r w:rsidR="00130BF7">
        <w:t>стаж работы в области ННБиТС не менее 3 лет;</w:t>
      </w:r>
    </w:p>
    <w:p w:rsidR="005E3091" w:rsidRDefault="00C042C0" w:rsidP="00C042C0">
      <w:pPr>
        <w:ind w:firstLine="567"/>
      </w:pPr>
      <w:r>
        <w:t xml:space="preserve">– </w:t>
      </w:r>
      <w:r w:rsidR="005E3091">
        <w:t>с</w:t>
      </w:r>
      <w:r w:rsidR="005E3091" w:rsidRPr="00A142C7">
        <w:t>тандартная вахта должна состоять как минимум из</w:t>
      </w:r>
      <w:r w:rsidR="00130BF7">
        <w:t xml:space="preserve"> 1 ведущего технолога ННБ,</w:t>
      </w:r>
      <w:r w:rsidR="005E3091" w:rsidRPr="00A142C7">
        <w:t xml:space="preserve"> 1 </w:t>
      </w:r>
      <w:r w:rsidR="00130BF7">
        <w:t xml:space="preserve">технолога ННБ, 1 инженера </w:t>
      </w:r>
      <w:r>
        <w:t>телеметрии</w:t>
      </w:r>
      <w:r w:rsidR="00130BF7">
        <w:t>,</w:t>
      </w:r>
      <w:r>
        <w:t xml:space="preserve"> 1 и</w:t>
      </w:r>
      <w:r w:rsidRPr="00C042C0">
        <w:t>нженер</w:t>
      </w:r>
      <w:r>
        <w:t>а</w:t>
      </w:r>
      <w:r w:rsidRPr="00C042C0">
        <w:t xml:space="preserve"> по планированию скважин</w:t>
      </w:r>
      <w:r>
        <w:t xml:space="preserve"> (в офисе),</w:t>
      </w:r>
      <w:r w:rsidR="00130BF7">
        <w:t xml:space="preserve"> 1 инженера по долотному сервису и</w:t>
      </w:r>
      <w:r w:rsidR="005E3091" w:rsidRPr="00A142C7">
        <w:t xml:space="preserve"> сервису </w:t>
      </w:r>
      <w:r w:rsidR="00C67CF6">
        <w:t>ВЗД</w:t>
      </w:r>
      <w:r w:rsidR="005E3091" w:rsidRPr="00A142C7">
        <w:t xml:space="preserve">. </w:t>
      </w:r>
      <w:r w:rsidR="005E3091">
        <w:t>Персонал д</w:t>
      </w:r>
      <w:r w:rsidR="005E3091" w:rsidRPr="00522C08">
        <w:t xml:space="preserve">олжен быть обучен и иметь все необходимые </w:t>
      </w:r>
      <w:r w:rsidR="00B0187D">
        <w:t>удостоверения</w:t>
      </w:r>
      <w:r w:rsidR="005E3091" w:rsidRPr="00522C08">
        <w:t xml:space="preserve"> и допуски к работе (Г</w:t>
      </w:r>
      <w:r w:rsidR="005E3091">
        <w:t>НВП, промышленная безопасность, охрана труда, первая помощь и т.д.)</w:t>
      </w:r>
      <w:r>
        <w:t>;</w:t>
      </w:r>
    </w:p>
    <w:p w:rsidR="00C042C0" w:rsidRDefault="00C042C0" w:rsidP="00C042C0">
      <w:pPr>
        <w:pStyle w:val="a3"/>
        <w:ind w:left="0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в случае производственной необходимости Заказчик в праве потребовать наличие дополнительного персонала;</w:t>
      </w:r>
    </w:p>
    <w:p w:rsidR="00C042C0" w:rsidRPr="004226DE" w:rsidRDefault="00C042C0" w:rsidP="00C042C0">
      <w:pPr>
        <w:pStyle w:val="a3"/>
        <w:ind w:left="0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для общего контроля Исполнитель предоставляет координатора проекта со стажем работы </w:t>
      </w:r>
      <w:r w:rsidRPr="004226DE">
        <w:rPr>
          <w:rFonts w:eastAsia="Times New Roman" w:cs="Times New Roman"/>
          <w:bCs/>
          <w:szCs w:val="24"/>
        </w:rPr>
        <w:t>не менее пяти лет, включая опыт работы в полевых условиях не менее трех лет;</w:t>
      </w:r>
    </w:p>
    <w:p w:rsidR="00C042C0" w:rsidRPr="008926B8" w:rsidRDefault="00C042C0" w:rsidP="00C042C0">
      <w:pPr>
        <w:pStyle w:val="a3"/>
        <w:ind w:left="0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>
        <w:rPr>
          <w:rFonts w:cs="Times New Roman"/>
          <w:szCs w:val="24"/>
        </w:rPr>
        <w:t>п</w:t>
      </w:r>
      <w:r w:rsidRPr="004226DE">
        <w:rPr>
          <w:rFonts w:cs="Times New Roman"/>
          <w:szCs w:val="24"/>
        </w:rPr>
        <w:t>ерсонал должен быть способен и обучен выполнять все работы в рамках предъявляемых требований и выполняемых работ.</w:t>
      </w:r>
    </w:p>
    <w:p w:rsidR="00187BF9" w:rsidRPr="00187BF9" w:rsidRDefault="00187BF9" w:rsidP="000D16DF">
      <w:pPr>
        <w:pStyle w:val="a3"/>
        <w:ind w:left="567"/>
      </w:pPr>
    </w:p>
    <w:p w:rsidR="000D3858" w:rsidRDefault="000D3858" w:rsidP="000D16DF">
      <w:pPr>
        <w:pStyle w:val="1"/>
        <w:numPr>
          <w:ilvl w:val="0"/>
          <w:numId w:val="8"/>
        </w:numPr>
        <w:ind w:left="993" w:hanging="426"/>
      </w:pPr>
      <w:bookmarkStart w:id="19" w:name="_Toc213774012"/>
      <w:r>
        <w:t>Проживание</w:t>
      </w:r>
      <w:r w:rsidR="005D5520">
        <w:t>, питание</w:t>
      </w:r>
      <w:r>
        <w:t xml:space="preserve"> и перевозка (смена) персонала</w:t>
      </w:r>
      <w:bookmarkEnd w:id="19"/>
    </w:p>
    <w:p w:rsidR="00BC4FEC" w:rsidRPr="00BC4FEC" w:rsidRDefault="00BC4FEC" w:rsidP="00BC4FEC"/>
    <w:p w:rsidR="00BC4FEC" w:rsidRDefault="00BC4FEC" w:rsidP="000D16DF">
      <w:pPr>
        <w:ind w:firstLine="567"/>
        <w:rPr>
          <w:bCs/>
        </w:rPr>
      </w:pPr>
      <w:r w:rsidRPr="00BC4FEC">
        <w:rPr>
          <w:bCs/>
        </w:rPr>
        <w:t>Исполнитель обеспечивает свой персонал вагон-домами для оказания услуг и проживания на объекте оказания услуг, собственными силами и за свой счёт, либо заключение отдельного договора с Заказчиком на аренду вагон-дома на объекте оказания услуг (при наличии возможности).</w:t>
      </w:r>
    </w:p>
    <w:p w:rsidR="00BC4FEC" w:rsidRDefault="00BC4FEC" w:rsidP="000D16DF">
      <w:pPr>
        <w:ind w:firstLine="567"/>
        <w:rPr>
          <w:bCs/>
        </w:rPr>
      </w:pPr>
      <w:r w:rsidRPr="00BC4FEC">
        <w:rPr>
          <w:bCs/>
        </w:rPr>
        <w:t>Заказчик обеспечивает организацию мест питания для персонала Исполнителя. Расходы по питанию персонала Исполнителя несет Исполнитель посредством заключения соответствующего договора.</w:t>
      </w:r>
    </w:p>
    <w:p w:rsidR="000D3858" w:rsidRDefault="00BC4FEC" w:rsidP="000D16DF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BC4FEC">
        <w:rPr>
          <w:rFonts w:cs="Times New Roman"/>
          <w:szCs w:val="24"/>
        </w:rPr>
        <w:t>Доставка персонала Исполнителя с пунктов сбора в г. Красноярск (аэропорт) или г. Игарка до объекта работ и обратно производится Исполнителем своими силами и за свой счет или Заказчиком при условии заключения отдельного/агентского Договора. Подъезд до пункта сбора г. Красноярск (аэропорт) или г. Игарка производится силами и за счет Исполнителя, в этом случае, доставка персонала Исполнителя осуществляется в соответствии с графиком смены вахт 1 раз в 28 календарных дней.</w:t>
      </w:r>
    </w:p>
    <w:p w:rsidR="00BC4FEC" w:rsidRDefault="00BC4FEC" w:rsidP="000D16DF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B702CB" w:rsidRDefault="000A6BBB" w:rsidP="000D16DF">
      <w:pPr>
        <w:pStyle w:val="1"/>
        <w:numPr>
          <w:ilvl w:val="0"/>
          <w:numId w:val="8"/>
        </w:numPr>
        <w:ind w:left="993" w:hanging="426"/>
      </w:pPr>
      <w:bookmarkStart w:id="20" w:name="_Toc25055932"/>
      <w:bookmarkStart w:id="21" w:name="_Toc213774013"/>
      <w:r w:rsidRPr="000741A6">
        <w:t>Необходимость в привлечении техники Заказчика для оказания услуг</w:t>
      </w:r>
      <w:bookmarkEnd w:id="20"/>
      <w:bookmarkEnd w:id="21"/>
    </w:p>
    <w:p w:rsidR="00BC4FEC" w:rsidRPr="00BC4FEC" w:rsidRDefault="00BC4FEC" w:rsidP="00BC4FEC"/>
    <w:p w:rsidR="000A6BBB" w:rsidRDefault="000A6BBB" w:rsidP="000D16DF">
      <w:pPr>
        <w:autoSpaceDE w:val="0"/>
        <w:autoSpaceDN w:val="0"/>
        <w:adjustRightInd w:val="0"/>
        <w:ind w:firstLine="567"/>
        <w:rPr>
          <w:bCs/>
        </w:rPr>
      </w:pPr>
      <w:r w:rsidRPr="007E2A72">
        <w:rPr>
          <w:bCs/>
        </w:rPr>
        <w:t xml:space="preserve">Заказчик может </w:t>
      </w:r>
      <w:r>
        <w:rPr>
          <w:bCs/>
        </w:rPr>
        <w:t>оказывать содействие Исполнителю по предоставлению собственной техники на объекте оказания услуг</w:t>
      </w:r>
      <w:r w:rsidR="00936C8A">
        <w:rPr>
          <w:bCs/>
        </w:rPr>
        <w:t xml:space="preserve"> по отдельно заключенному Договору.</w:t>
      </w:r>
    </w:p>
    <w:p w:rsidR="00C1398B" w:rsidRDefault="00C1398B" w:rsidP="000D16DF">
      <w:pPr>
        <w:autoSpaceDE w:val="0"/>
        <w:autoSpaceDN w:val="0"/>
        <w:adjustRightInd w:val="0"/>
        <w:ind w:firstLine="567"/>
        <w:rPr>
          <w:bCs/>
        </w:rPr>
      </w:pPr>
    </w:p>
    <w:p w:rsidR="00C1398B" w:rsidRDefault="00C1398B" w:rsidP="000D16DF">
      <w:pPr>
        <w:pStyle w:val="1"/>
        <w:numPr>
          <w:ilvl w:val="0"/>
          <w:numId w:val="8"/>
        </w:numPr>
        <w:ind w:left="993" w:hanging="426"/>
      </w:pPr>
      <w:bookmarkStart w:id="22" w:name="_Toc213774014"/>
      <w:r>
        <w:t>Условия привлечения Исполнителем субподрядчиков</w:t>
      </w:r>
      <w:bookmarkEnd w:id="22"/>
    </w:p>
    <w:p w:rsidR="00C1398B" w:rsidRDefault="00C1398B" w:rsidP="000D16DF">
      <w:pPr>
        <w:autoSpaceDE w:val="0"/>
        <w:autoSpaceDN w:val="0"/>
        <w:adjustRightInd w:val="0"/>
        <w:ind w:firstLine="567"/>
        <w:rPr>
          <w:bCs/>
        </w:rPr>
      </w:pPr>
    </w:p>
    <w:p w:rsidR="00C1398B" w:rsidRDefault="00C1398B" w:rsidP="000D16DF">
      <w:pPr>
        <w:pStyle w:val="a8"/>
        <w:tabs>
          <w:tab w:val="left" w:pos="0"/>
        </w:tabs>
        <w:spacing w:after="0"/>
        <w:ind w:left="0" w:firstLine="567"/>
        <w:jc w:val="both"/>
      </w:pPr>
      <w:r>
        <w:t>Исполнитель</w:t>
      </w:r>
      <w:r w:rsidRPr="00DA108F">
        <w:t xml:space="preserve"> </w:t>
      </w:r>
      <w:r>
        <w:t xml:space="preserve">не </w:t>
      </w:r>
      <w:r w:rsidRPr="00DA108F">
        <w:t xml:space="preserve">вправе привлекать для </w:t>
      </w:r>
      <w:r>
        <w:t>оказания услуг</w:t>
      </w:r>
      <w:r w:rsidRPr="00DA108F">
        <w:t xml:space="preserve"> третьих лиц (суб</w:t>
      </w:r>
      <w:r>
        <w:t>подрядчиков</w:t>
      </w:r>
      <w:r w:rsidRPr="00DA108F">
        <w:t>)</w:t>
      </w:r>
      <w:r>
        <w:t>.</w:t>
      </w:r>
    </w:p>
    <w:p w:rsidR="002E12D0" w:rsidRDefault="002E12D0" w:rsidP="000D16DF">
      <w:pPr>
        <w:pStyle w:val="a8"/>
        <w:tabs>
          <w:tab w:val="left" w:pos="0"/>
        </w:tabs>
        <w:spacing w:after="0"/>
        <w:ind w:left="0" w:firstLine="567"/>
        <w:jc w:val="both"/>
      </w:pPr>
    </w:p>
    <w:p w:rsidR="002E12D0" w:rsidRDefault="002E12D0" w:rsidP="000D16DF">
      <w:pPr>
        <w:pStyle w:val="1"/>
        <w:numPr>
          <w:ilvl w:val="0"/>
          <w:numId w:val="8"/>
        </w:numPr>
        <w:ind w:left="993" w:hanging="426"/>
      </w:pPr>
      <w:bookmarkStart w:id="23" w:name="_Toc213774015"/>
      <w:r>
        <w:lastRenderedPageBreak/>
        <w:t>Страхование персонала Исполнителя</w:t>
      </w:r>
      <w:bookmarkEnd w:id="23"/>
    </w:p>
    <w:p w:rsidR="002E12D0" w:rsidRDefault="002E12D0" w:rsidP="000D16DF">
      <w:pPr>
        <w:pStyle w:val="a8"/>
        <w:tabs>
          <w:tab w:val="left" w:pos="0"/>
        </w:tabs>
        <w:spacing w:after="0"/>
        <w:ind w:left="0" w:firstLine="567"/>
        <w:jc w:val="both"/>
      </w:pPr>
    </w:p>
    <w:p w:rsidR="00BC4FEC" w:rsidRPr="004226DE" w:rsidRDefault="00BC4FEC" w:rsidP="00BC4FEC">
      <w:pPr>
        <w:tabs>
          <w:tab w:val="left" w:pos="456"/>
        </w:tabs>
        <w:overflowPunct w:val="0"/>
        <w:autoSpaceDE w:val="0"/>
        <w:autoSpaceDN w:val="0"/>
        <w:adjustRightInd w:val="0"/>
        <w:ind w:firstLine="567"/>
        <w:rPr>
          <w:rFonts w:eastAsia="Times New Roman" w:cs="Times New Roman"/>
          <w:szCs w:val="24"/>
        </w:rPr>
      </w:pPr>
      <w:r w:rsidRPr="004226DE">
        <w:rPr>
          <w:rFonts w:eastAsia="Times New Roman" w:cs="Times New Roman"/>
          <w:szCs w:val="24"/>
        </w:rPr>
        <w:t>Исполнитель обязуется на период оказания услуг заключать в интересах Заказчика договоры добровольного страхования от несчастных случаев (НС) на каждого работника со страховой суммой не менее 400 тыс. руб. с включением в договоры следующих рисков:</w:t>
      </w:r>
    </w:p>
    <w:p w:rsidR="00BC4FEC" w:rsidRPr="004226DE" w:rsidRDefault="00BC4FEC" w:rsidP="00BC4FEC">
      <w:pPr>
        <w:pStyle w:val="12"/>
        <w:spacing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r w:rsidRPr="004226DE">
        <w:rPr>
          <w:rFonts w:ascii="Times New Roman" w:hAnsi="Times New Roman"/>
          <w:sz w:val="24"/>
          <w:szCs w:val="24"/>
          <w:lang w:val="ru-RU"/>
        </w:rPr>
        <w:t xml:space="preserve">– </w:t>
      </w:r>
      <w:r>
        <w:rPr>
          <w:rFonts w:ascii="Times New Roman" w:hAnsi="Times New Roman"/>
          <w:sz w:val="24"/>
          <w:szCs w:val="24"/>
          <w:lang w:val="ru-RU"/>
        </w:rPr>
        <w:t>с</w:t>
      </w:r>
      <w:r w:rsidRPr="004226DE">
        <w:rPr>
          <w:rFonts w:ascii="Times New Roman" w:hAnsi="Times New Roman"/>
          <w:sz w:val="24"/>
          <w:szCs w:val="24"/>
          <w:lang w:val="ru-RU"/>
        </w:rPr>
        <w:t>мерть в результате НС;</w:t>
      </w:r>
    </w:p>
    <w:p w:rsidR="00BC4FEC" w:rsidRPr="004226DE" w:rsidRDefault="00BC4FEC" w:rsidP="00BC4FEC">
      <w:pPr>
        <w:tabs>
          <w:tab w:val="left" w:pos="0"/>
        </w:tabs>
        <w:overflowPunct w:val="0"/>
        <w:autoSpaceDE w:val="0"/>
        <w:autoSpaceDN w:val="0"/>
        <w:adjustRightInd w:val="0"/>
        <w:ind w:firstLine="567"/>
        <w:rPr>
          <w:rFonts w:eastAsia="Times New Roman"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>
        <w:rPr>
          <w:rFonts w:eastAsia="Times New Roman" w:cs="Times New Roman"/>
          <w:szCs w:val="24"/>
        </w:rPr>
        <w:t>п</w:t>
      </w:r>
      <w:r w:rsidRPr="004226DE">
        <w:rPr>
          <w:rFonts w:eastAsia="Times New Roman" w:cs="Times New Roman"/>
          <w:szCs w:val="24"/>
        </w:rPr>
        <w:t>остоянной (полной) утраты трудоспособности в результате НС с установлением I, II, III групп инвалидности.</w:t>
      </w:r>
    </w:p>
    <w:p w:rsidR="00BC4FEC" w:rsidRPr="004226DE" w:rsidRDefault="00BC4FEC" w:rsidP="00BC4FEC">
      <w:pPr>
        <w:tabs>
          <w:tab w:val="left" w:pos="0"/>
        </w:tabs>
        <w:overflowPunct w:val="0"/>
        <w:autoSpaceDE w:val="0"/>
        <w:autoSpaceDN w:val="0"/>
        <w:adjustRightInd w:val="0"/>
        <w:ind w:firstLine="567"/>
        <w:rPr>
          <w:rFonts w:eastAsia="Times New Roman" w:cs="Times New Roman"/>
          <w:szCs w:val="24"/>
        </w:rPr>
      </w:pPr>
      <w:r w:rsidRPr="004226DE">
        <w:rPr>
          <w:rFonts w:eastAsia="Times New Roman" w:cs="Times New Roman"/>
          <w:szCs w:val="24"/>
        </w:rPr>
        <w:t>И сохранение их в силе на протяжении всего срока действия договора.</w:t>
      </w:r>
    </w:p>
    <w:p w:rsidR="00BC4FEC" w:rsidRPr="004226DE" w:rsidRDefault="00BC4FEC" w:rsidP="00BC4FEC">
      <w:pPr>
        <w:tabs>
          <w:tab w:val="left" w:pos="456"/>
        </w:tabs>
        <w:overflowPunct w:val="0"/>
        <w:autoSpaceDE w:val="0"/>
        <w:autoSpaceDN w:val="0"/>
        <w:adjustRightInd w:val="0"/>
        <w:ind w:firstLine="567"/>
        <w:rPr>
          <w:rFonts w:eastAsia="Times New Roman" w:cs="Times New Roman"/>
          <w:szCs w:val="24"/>
        </w:rPr>
      </w:pPr>
      <w:r w:rsidRPr="004226DE">
        <w:rPr>
          <w:rFonts w:eastAsia="Times New Roman" w:cs="Times New Roman"/>
          <w:szCs w:val="24"/>
        </w:rPr>
        <w:t>Все такие договоры страхования заключаются со страховыми компаниями, надлежащим образом лицензированными, имеющими соответствующие рейтинги надежности и пользующимися хорошей репутацией на российском страховом рынке.</w:t>
      </w:r>
    </w:p>
    <w:p w:rsidR="002E12D0" w:rsidRDefault="002E12D0" w:rsidP="000D16DF">
      <w:pPr>
        <w:pStyle w:val="a8"/>
        <w:tabs>
          <w:tab w:val="left" w:pos="0"/>
        </w:tabs>
        <w:spacing w:after="0"/>
        <w:ind w:left="0" w:firstLine="567"/>
        <w:jc w:val="both"/>
      </w:pPr>
    </w:p>
    <w:p w:rsidR="000741A6" w:rsidRDefault="00607DFD" w:rsidP="000D16DF">
      <w:pPr>
        <w:pStyle w:val="1"/>
        <w:numPr>
          <w:ilvl w:val="0"/>
          <w:numId w:val="8"/>
        </w:numPr>
        <w:ind w:left="993" w:hanging="426"/>
      </w:pPr>
      <w:bookmarkStart w:id="24" w:name="_Toc25055935"/>
      <w:bookmarkStart w:id="25" w:name="_Toc213774016"/>
      <w:r>
        <w:t>Требования к предоставлению отчетов о ходе оказания услуг</w:t>
      </w:r>
      <w:bookmarkEnd w:id="24"/>
      <w:bookmarkEnd w:id="25"/>
    </w:p>
    <w:p w:rsidR="00BC4FEC" w:rsidRPr="00BC4FEC" w:rsidRDefault="00BC4FEC" w:rsidP="00BC4FEC"/>
    <w:p w:rsidR="00607DFD" w:rsidRPr="0009513F" w:rsidRDefault="00607DFD" w:rsidP="000D16DF">
      <w:pPr>
        <w:tabs>
          <w:tab w:val="left" w:pos="456"/>
        </w:tabs>
        <w:overflowPunct w:val="0"/>
        <w:autoSpaceDE w:val="0"/>
        <w:autoSpaceDN w:val="0"/>
        <w:adjustRightInd w:val="0"/>
        <w:ind w:firstLine="567"/>
        <w:rPr>
          <w:szCs w:val="20"/>
        </w:rPr>
      </w:pPr>
      <w:r>
        <w:rPr>
          <w:szCs w:val="20"/>
        </w:rPr>
        <w:t>Исполнитель</w:t>
      </w:r>
      <w:r w:rsidRPr="0009513F">
        <w:rPr>
          <w:szCs w:val="20"/>
        </w:rPr>
        <w:t xml:space="preserve"> во время оказания </w:t>
      </w:r>
      <w:r>
        <w:rPr>
          <w:szCs w:val="20"/>
        </w:rPr>
        <w:t>услуг</w:t>
      </w:r>
      <w:r w:rsidRPr="0009513F">
        <w:rPr>
          <w:szCs w:val="20"/>
        </w:rPr>
        <w:t xml:space="preserve"> предоставляет </w:t>
      </w:r>
      <w:r>
        <w:rPr>
          <w:szCs w:val="20"/>
        </w:rPr>
        <w:t>заказчику следующую документацию:</w:t>
      </w:r>
    </w:p>
    <w:p w:rsidR="00607DFD" w:rsidRPr="0009513F" w:rsidRDefault="00607DFD" w:rsidP="00BC4FEC">
      <w:pPr>
        <w:pStyle w:val="a3"/>
        <w:numPr>
          <w:ilvl w:val="0"/>
          <w:numId w:val="17"/>
        </w:numPr>
        <w:tabs>
          <w:tab w:val="clear" w:pos="720"/>
          <w:tab w:val="num" w:pos="1080"/>
        </w:tabs>
        <w:adjustRightInd w:val="0"/>
        <w:ind w:left="0" w:firstLine="567"/>
        <w:contextualSpacing w:val="0"/>
        <w:rPr>
          <w:szCs w:val="20"/>
        </w:rPr>
      </w:pPr>
      <w:r>
        <w:rPr>
          <w:szCs w:val="20"/>
        </w:rPr>
        <w:t>е</w:t>
      </w:r>
      <w:r w:rsidRPr="0009513F">
        <w:rPr>
          <w:szCs w:val="20"/>
        </w:rPr>
        <w:t xml:space="preserve">жедневно </w:t>
      </w:r>
      <w:r w:rsidRPr="0009513F">
        <w:rPr>
          <w:caps/>
          <w:szCs w:val="20"/>
        </w:rPr>
        <w:t>Суточный рапорт</w:t>
      </w:r>
      <w:r w:rsidRPr="0009513F">
        <w:rPr>
          <w:szCs w:val="20"/>
        </w:rPr>
        <w:t xml:space="preserve"> о проводке </w:t>
      </w:r>
      <w:r>
        <w:rPr>
          <w:szCs w:val="20"/>
        </w:rPr>
        <w:t>скважины</w:t>
      </w:r>
      <w:r w:rsidRPr="0009513F">
        <w:rPr>
          <w:szCs w:val="20"/>
        </w:rPr>
        <w:t xml:space="preserve"> (в форма</w:t>
      </w:r>
      <w:r>
        <w:rPr>
          <w:szCs w:val="20"/>
        </w:rPr>
        <w:t>те, согласованном сторонами);</w:t>
      </w:r>
    </w:p>
    <w:p w:rsidR="00607DFD" w:rsidRDefault="00607DFD" w:rsidP="00BC4FEC">
      <w:pPr>
        <w:pStyle w:val="a3"/>
        <w:numPr>
          <w:ilvl w:val="0"/>
          <w:numId w:val="17"/>
        </w:numPr>
        <w:tabs>
          <w:tab w:val="clear" w:pos="720"/>
          <w:tab w:val="num" w:pos="1080"/>
        </w:tabs>
        <w:adjustRightInd w:val="0"/>
        <w:ind w:left="0" w:firstLine="567"/>
        <w:contextualSpacing w:val="0"/>
        <w:rPr>
          <w:szCs w:val="20"/>
        </w:rPr>
      </w:pPr>
      <w:r>
        <w:rPr>
          <w:szCs w:val="20"/>
        </w:rPr>
        <w:t>э</w:t>
      </w:r>
      <w:r w:rsidRPr="0009513F">
        <w:rPr>
          <w:szCs w:val="20"/>
        </w:rPr>
        <w:t>скизы КНБК с указанием всех необходимых размеров, внутренних и наружных диаметров поэлементно</w:t>
      </w:r>
      <w:r>
        <w:rPr>
          <w:szCs w:val="20"/>
        </w:rPr>
        <w:t xml:space="preserve"> </w:t>
      </w:r>
      <w:r w:rsidRPr="009E3418">
        <w:rPr>
          <w:szCs w:val="20"/>
        </w:rPr>
        <w:t>(предоставляется в подписанном виде за 3 часа до начала спуска КНБК в скважину);</w:t>
      </w:r>
    </w:p>
    <w:p w:rsidR="00B04D98" w:rsidRDefault="00B04D98" w:rsidP="00BC4FEC">
      <w:pPr>
        <w:pStyle w:val="a3"/>
        <w:numPr>
          <w:ilvl w:val="0"/>
          <w:numId w:val="17"/>
        </w:numPr>
        <w:tabs>
          <w:tab w:val="clear" w:pos="720"/>
          <w:tab w:val="num" w:pos="1080"/>
        </w:tabs>
        <w:adjustRightInd w:val="0"/>
        <w:ind w:hanging="153"/>
        <w:contextualSpacing w:val="0"/>
        <w:rPr>
          <w:szCs w:val="20"/>
        </w:rPr>
      </w:pPr>
      <w:r>
        <w:rPr>
          <w:szCs w:val="20"/>
        </w:rPr>
        <w:t>расчет траектории ствола по данным инклинометрии;</w:t>
      </w:r>
    </w:p>
    <w:p w:rsidR="00B04D98" w:rsidRDefault="00B04D98" w:rsidP="00BC4FEC">
      <w:pPr>
        <w:pStyle w:val="a3"/>
        <w:numPr>
          <w:ilvl w:val="0"/>
          <w:numId w:val="17"/>
        </w:numPr>
        <w:tabs>
          <w:tab w:val="clear" w:pos="720"/>
          <w:tab w:val="num" w:pos="1080"/>
        </w:tabs>
        <w:adjustRightInd w:val="0"/>
        <w:ind w:hanging="153"/>
        <w:contextualSpacing w:val="0"/>
        <w:rPr>
          <w:szCs w:val="20"/>
        </w:rPr>
      </w:pPr>
      <w:r>
        <w:rPr>
          <w:szCs w:val="20"/>
        </w:rPr>
        <w:t>проектирование траектории ствола;</w:t>
      </w:r>
    </w:p>
    <w:p w:rsidR="00B04D98" w:rsidRDefault="00B04D98" w:rsidP="00BC4FEC">
      <w:pPr>
        <w:pStyle w:val="a3"/>
        <w:numPr>
          <w:ilvl w:val="0"/>
          <w:numId w:val="17"/>
        </w:numPr>
        <w:tabs>
          <w:tab w:val="clear" w:pos="720"/>
          <w:tab w:val="num" w:pos="1080"/>
        </w:tabs>
        <w:adjustRightInd w:val="0"/>
        <w:ind w:left="0" w:firstLine="567"/>
        <w:contextualSpacing w:val="0"/>
        <w:rPr>
          <w:szCs w:val="20"/>
        </w:rPr>
      </w:pPr>
      <w:r>
        <w:rPr>
          <w:szCs w:val="20"/>
        </w:rPr>
        <w:t>графическое изображение траектории (горизонтальная и вертикальная проекции, 3Д) на конец и начало суток;</w:t>
      </w:r>
    </w:p>
    <w:p w:rsidR="00B04D98" w:rsidRPr="0009513F" w:rsidRDefault="00B04D98" w:rsidP="00BC4FEC">
      <w:pPr>
        <w:pStyle w:val="a3"/>
        <w:numPr>
          <w:ilvl w:val="0"/>
          <w:numId w:val="17"/>
        </w:numPr>
        <w:tabs>
          <w:tab w:val="clear" w:pos="720"/>
          <w:tab w:val="num" w:pos="1080"/>
        </w:tabs>
        <w:adjustRightInd w:val="0"/>
        <w:ind w:hanging="153"/>
        <w:contextualSpacing w:val="0"/>
        <w:rPr>
          <w:szCs w:val="20"/>
        </w:rPr>
      </w:pPr>
      <w:r>
        <w:rPr>
          <w:szCs w:val="20"/>
        </w:rPr>
        <w:t>ежедневные рапорта по замерам;</w:t>
      </w:r>
    </w:p>
    <w:p w:rsidR="00607DFD" w:rsidRPr="00A142C7" w:rsidRDefault="00607DFD" w:rsidP="00BC4FEC">
      <w:pPr>
        <w:pStyle w:val="a3"/>
        <w:numPr>
          <w:ilvl w:val="0"/>
          <w:numId w:val="17"/>
        </w:numPr>
        <w:tabs>
          <w:tab w:val="clear" w:pos="720"/>
        </w:tabs>
        <w:autoSpaceDE w:val="0"/>
        <w:autoSpaceDN w:val="0"/>
        <w:adjustRightInd w:val="0"/>
        <w:ind w:hanging="153"/>
        <w:contextualSpacing w:val="0"/>
        <w:rPr>
          <w:color w:val="000000"/>
        </w:rPr>
      </w:pPr>
      <w:r w:rsidRPr="00A142C7">
        <w:rPr>
          <w:color w:val="000000"/>
        </w:rPr>
        <w:t>расчеты крутящего момента и затяжки колонны;</w:t>
      </w:r>
    </w:p>
    <w:p w:rsidR="00607DFD" w:rsidRPr="00A142C7" w:rsidRDefault="00607DFD" w:rsidP="00BC4FEC">
      <w:pPr>
        <w:pStyle w:val="a3"/>
        <w:numPr>
          <w:ilvl w:val="0"/>
          <w:numId w:val="17"/>
        </w:numPr>
        <w:tabs>
          <w:tab w:val="clear" w:pos="720"/>
        </w:tabs>
        <w:autoSpaceDE w:val="0"/>
        <w:autoSpaceDN w:val="0"/>
        <w:adjustRightInd w:val="0"/>
        <w:ind w:hanging="153"/>
        <w:contextualSpacing w:val="0"/>
        <w:rPr>
          <w:color w:val="000000"/>
        </w:rPr>
      </w:pPr>
      <w:r w:rsidRPr="00A142C7">
        <w:rPr>
          <w:color w:val="000000"/>
        </w:rPr>
        <w:t>гидравлические расчеты</w:t>
      </w:r>
      <w:r>
        <w:rPr>
          <w:color w:val="000000"/>
          <w:lang w:val="en-US"/>
        </w:rPr>
        <w:t>;</w:t>
      </w:r>
    </w:p>
    <w:p w:rsidR="00607DFD" w:rsidRDefault="00607DFD" w:rsidP="00BC4FEC">
      <w:pPr>
        <w:pStyle w:val="a3"/>
        <w:numPr>
          <w:ilvl w:val="0"/>
          <w:numId w:val="17"/>
        </w:numPr>
        <w:tabs>
          <w:tab w:val="clear" w:pos="720"/>
          <w:tab w:val="num" w:pos="1080"/>
        </w:tabs>
        <w:adjustRightInd w:val="0"/>
        <w:ind w:left="714" w:hanging="153"/>
        <w:contextualSpacing w:val="0"/>
        <w:rPr>
          <w:szCs w:val="20"/>
        </w:rPr>
      </w:pPr>
      <w:r>
        <w:rPr>
          <w:szCs w:val="20"/>
        </w:rPr>
        <w:t>н</w:t>
      </w:r>
      <w:r w:rsidRPr="0009513F">
        <w:rPr>
          <w:szCs w:val="20"/>
        </w:rPr>
        <w:t>еобходимые расчёты по требованию З</w:t>
      </w:r>
      <w:r>
        <w:rPr>
          <w:szCs w:val="20"/>
        </w:rPr>
        <w:t>аказчика</w:t>
      </w:r>
      <w:r w:rsidR="00BC4FEC">
        <w:rPr>
          <w:szCs w:val="20"/>
        </w:rPr>
        <w:t>.</w:t>
      </w:r>
    </w:p>
    <w:p w:rsidR="00CB30FB" w:rsidRPr="00CB30FB" w:rsidRDefault="00CB30FB" w:rsidP="00CB30FB">
      <w:pPr>
        <w:adjustRightInd w:val="0"/>
        <w:rPr>
          <w:szCs w:val="20"/>
        </w:rPr>
      </w:pPr>
    </w:p>
    <w:p w:rsidR="008D2995" w:rsidRDefault="00996DA3" w:rsidP="000D16DF">
      <w:pPr>
        <w:pStyle w:val="1"/>
        <w:numPr>
          <w:ilvl w:val="0"/>
          <w:numId w:val="8"/>
        </w:numPr>
        <w:ind w:left="992" w:hanging="425"/>
      </w:pPr>
      <w:bookmarkStart w:id="26" w:name="_Toc213774017"/>
      <w:r>
        <w:t>Требования к Исполнителю</w:t>
      </w:r>
      <w:bookmarkEnd w:id="26"/>
    </w:p>
    <w:p w:rsidR="00BC4FEC" w:rsidRPr="00BC4FEC" w:rsidRDefault="00BC4FEC" w:rsidP="00BC4FEC"/>
    <w:p w:rsidR="00BC4FEC" w:rsidRPr="004226DE" w:rsidRDefault="00BC4FEC" w:rsidP="00BC4FEC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bookmarkStart w:id="27" w:name="_Hlk126153347"/>
      <w:r w:rsidRPr="004226DE">
        <w:rPr>
          <w:bCs/>
          <w:sz w:val="24"/>
          <w:szCs w:val="24"/>
        </w:rPr>
        <w:t>Наличие всех необходимых действующих лицензий на отдельные виды деятельности, аккредитаций, разрешений связанные с выполняемыми работами в соответствии с действующим законодательством РФ;</w:t>
      </w:r>
    </w:p>
    <w:p w:rsidR="00BC4FEC" w:rsidRPr="004226DE" w:rsidRDefault="00BC4FEC" w:rsidP="00BC4FEC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4226DE">
        <w:rPr>
          <w:bCs/>
          <w:sz w:val="24"/>
          <w:szCs w:val="24"/>
        </w:rPr>
        <w:t>Наличие лимитов на размещение отходов, установленных действующим законодательством в области ООС;</w:t>
      </w:r>
    </w:p>
    <w:bookmarkEnd w:id="27"/>
    <w:p w:rsidR="00BC4FEC" w:rsidRPr="004226DE" w:rsidRDefault="00BC4FEC" w:rsidP="00BC4FEC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4226DE">
        <w:rPr>
          <w:bCs/>
          <w:sz w:val="24"/>
          <w:szCs w:val="24"/>
        </w:rPr>
        <w:t>Наличие и численность службы ПБ, ОТ и ОС в случае, если это требуется согласно законодательству.</w:t>
      </w:r>
    </w:p>
    <w:p w:rsidR="00BC4FEC" w:rsidRPr="0034529C" w:rsidRDefault="00BC4FEC" w:rsidP="000D16DF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</w:p>
    <w:p w:rsidR="00603104" w:rsidRDefault="00603104" w:rsidP="000D16DF">
      <w:pPr>
        <w:pStyle w:val="1"/>
        <w:numPr>
          <w:ilvl w:val="0"/>
          <w:numId w:val="8"/>
        </w:numPr>
        <w:ind w:left="992" w:hanging="425"/>
      </w:pPr>
      <w:bookmarkStart w:id="28" w:name="_Toc213774018"/>
      <w:r>
        <w:t>Результат и оплата оказанных услуг</w:t>
      </w:r>
      <w:bookmarkEnd w:id="28"/>
    </w:p>
    <w:p w:rsidR="00BC4FEC" w:rsidRPr="00BC4FEC" w:rsidRDefault="00BC4FEC" w:rsidP="00BC4FEC"/>
    <w:p w:rsidR="00D42145" w:rsidRPr="000056D4" w:rsidRDefault="00D42145" w:rsidP="000D16DF">
      <w:pPr>
        <w:keepLines/>
        <w:tabs>
          <w:tab w:val="left" w:pos="513"/>
        </w:tabs>
        <w:overflowPunct w:val="0"/>
        <w:autoSpaceDE w:val="0"/>
        <w:autoSpaceDN w:val="0"/>
        <w:adjustRightInd w:val="0"/>
        <w:ind w:firstLine="567"/>
      </w:pPr>
      <w:r w:rsidRPr="00901EC0">
        <w:t>Результатом</w:t>
      </w:r>
      <w:r>
        <w:t xml:space="preserve"> оказанного комплекса услуг является достижение проектной глубины с соблюдением техники и технологии строительства скважины</w:t>
      </w:r>
      <w:r w:rsidRPr="000056D4">
        <w:t xml:space="preserve"> согласно </w:t>
      </w:r>
      <w:r>
        <w:t>Программе проводки скважины, П</w:t>
      </w:r>
      <w:r w:rsidRPr="000056D4">
        <w:t>рограмме на бурение и Проекту на строительство скважины.</w:t>
      </w:r>
    </w:p>
    <w:p w:rsidR="00603104" w:rsidRPr="002676E0" w:rsidRDefault="00603104" w:rsidP="000D16DF">
      <w:pPr>
        <w:tabs>
          <w:tab w:val="left" w:pos="456"/>
        </w:tabs>
        <w:overflowPunct w:val="0"/>
        <w:autoSpaceDE w:val="0"/>
        <w:autoSpaceDN w:val="0"/>
        <w:adjustRightInd w:val="0"/>
        <w:ind w:firstLine="567"/>
      </w:pPr>
      <w:r w:rsidRPr="002676E0">
        <w:t>После завершения оказ</w:t>
      </w:r>
      <w:r>
        <w:t>ания услуг на скважине в течение 10</w:t>
      </w:r>
      <w:r w:rsidRPr="002676E0">
        <w:t xml:space="preserve"> (</w:t>
      </w:r>
      <w:r>
        <w:t>десяти</w:t>
      </w:r>
      <w:r w:rsidRPr="002676E0">
        <w:t>) дней И</w:t>
      </w:r>
      <w:r>
        <w:t>сполнитель</w:t>
      </w:r>
      <w:r w:rsidRPr="002676E0">
        <w:rPr>
          <w:caps/>
        </w:rPr>
        <w:t xml:space="preserve"> </w:t>
      </w:r>
      <w:r w:rsidRPr="002676E0">
        <w:t>предоставляет З</w:t>
      </w:r>
      <w:r>
        <w:t>аказчику</w:t>
      </w:r>
      <w:r w:rsidRPr="002676E0">
        <w:t xml:space="preserve"> </w:t>
      </w:r>
      <w:r>
        <w:t xml:space="preserve">окончательный </w:t>
      </w:r>
      <w:r w:rsidRPr="002676E0">
        <w:t xml:space="preserve">отчет об оказанных </w:t>
      </w:r>
      <w:r>
        <w:t>услугах</w:t>
      </w:r>
      <w:r w:rsidRPr="002676E0">
        <w:t xml:space="preserve"> в согласованном С</w:t>
      </w:r>
      <w:r>
        <w:t>торонами</w:t>
      </w:r>
      <w:r w:rsidRPr="002676E0">
        <w:t xml:space="preserve"> формате:</w:t>
      </w:r>
    </w:p>
    <w:p w:rsidR="00603104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и</w:t>
      </w:r>
      <w:r w:rsidR="00603104" w:rsidRPr="002676E0">
        <w:t xml:space="preserve">нформацию о фактической траектории ствола </w:t>
      </w:r>
      <w:r w:rsidR="00603104">
        <w:t>скважины</w:t>
      </w:r>
      <w:r w:rsidR="00B04D98">
        <w:t xml:space="preserve"> с привязкой продуктивных пластов и точке входа в круг допуска</w:t>
      </w:r>
      <w:r w:rsidR="00603104">
        <w:t>;</w:t>
      </w:r>
    </w:p>
    <w:p w:rsidR="00BC4FEC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lastRenderedPageBreak/>
        <w:t>–</w:t>
      </w:r>
      <w:r w:rsidR="00327368">
        <w:t xml:space="preserve"> п</w:t>
      </w:r>
      <w:r w:rsidR="00B04D98">
        <w:t>оинтервальный анализ проводки ствола скважины (с указанием отклонений более 2-х градусов от проектного профиля);</w:t>
      </w:r>
    </w:p>
    <w:p w:rsidR="00603104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rPr>
          <w:rFonts w:cs="Times New Roman"/>
          <w:szCs w:val="24"/>
        </w:rPr>
        <w:t xml:space="preserve"> </w:t>
      </w:r>
      <w:r w:rsidR="00327368">
        <w:t>п</w:t>
      </w:r>
      <w:r w:rsidR="00603104" w:rsidRPr="002676E0">
        <w:t>одробный поинтервальный анализ работы и оценка эффективности КНБК;</w:t>
      </w:r>
    </w:p>
    <w:p w:rsidR="00603104" w:rsidRPr="00A142C7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а</w:t>
      </w:r>
      <w:r w:rsidR="00603104" w:rsidRPr="00A142C7">
        <w:t>нализ отработки забойных двигателей;</w:t>
      </w:r>
    </w:p>
    <w:p w:rsidR="00603104" w:rsidRPr="00A142C7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rPr>
          <w:szCs w:val="23"/>
        </w:rPr>
        <w:t xml:space="preserve"> а</w:t>
      </w:r>
      <w:r w:rsidR="00603104" w:rsidRPr="00A142C7">
        <w:rPr>
          <w:szCs w:val="23"/>
        </w:rPr>
        <w:t>нализ отработки долот</w:t>
      </w:r>
      <w:r w:rsidR="00603104" w:rsidRPr="00BC4FEC">
        <w:rPr>
          <w:szCs w:val="23"/>
        </w:rPr>
        <w:t>;</w:t>
      </w:r>
    </w:p>
    <w:p w:rsidR="00603104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б</w:t>
      </w:r>
      <w:r w:rsidR="00603104" w:rsidRPr="002676E0">
        <w:t>аланс времени, анализ непроизводительного времени;</w:t>
      </w:r>
    </w:p>
    <w:p w:rsidR="00603104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а</w:t>
      </w:r>
      <w:r w:rsidR="00603104" w:rsidRPr="002676E0">
        <w:t>нализ причин отказов оборудования и аварий;</w:t>
      </w:r>
    </w:p>
    <w:p w:rsidR="00603104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и</w:t>
      </w:r>
      <w:r w:rsidR="00603104" w:rsidRPr="002676E0">
        <w:t>звлеченные уроки, рекомендации;</w:t>
      </w:r>
    </w:p>
    <w:p w:rsidR="00B04D98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и</w:t>
      </w:r>
      <w:r w:rsidR="00B04D98" w:rsidRPr="002676E0">
        <w:t xml:space="preserve">нформация в цифровом формате </w:t>
      </w:r>
      <w:r w:rsidR="00B04D98" w:rsidRPr="002676E0">
        <w:rPr>
          <w:noProof/>
        </w:rPr>
        <w:t>PDS, LAS, DLIS, WITSML</w:t>
      </w:r>
      <w:r w:rsidR="00327368">
        <w:t>;</w:t>
      </w:r>
    </w:p>
    <w:p w:rsidR="00B04D98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к</w:t>
      </w:r>
      <w:r w:rsidR="00B04D98" w:rsidRPr="002676E0">
        <w:t>аротажные диаграммы по глубине ствола;</w:t>
      </w:r>
    </w:p>
    <w:p w:rsidR="00B04D98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к</w:t>
      </w:r>
      <w:r w:rsidR="00B04D98" w:rsidRPr="002676E0">
        <w:t>аротажные диаграммы относительно вертикальной глубины;</w:t>
      </w:r>
    </w:p>
    <w:p w:rsidR="00603104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 w:rsidR="00327368">
        <w:t>ф</w:t>
      </w:r>
      <w:r w:rsidR="00603104" w:rsidRPr="002676E0">
        <w:t>актическое время оказания услуг и причины отк</w:t>
      </w:r>
      <w:r w:rsidR="00603104">
        <w:t>лонения от планового показателя.</w:t>
      </w:r>
    </w:p>
    <w:p w:rsidR="00A90C95" w:rsidRDefault="00A90C95" w:rsidP="000D16DF">
      <w:pPr>
        <w:autoSpaceDE w:val="0"/>
        <w:autoSpaceDN w:val="0"/>
        <w:adjustRightInd w:val="0"/>
        <w:rPr>
          <w:bCs/>
        </w:rPr>
      </w:pPr>
    </w:p>
    <w:p w:rsidR="00420E4A" w:rsidRDefault="00420E4A" w:rsidP="000D16DF">
      <w:pPr>
        <w:pStyle w:val="1"/>
        <w:numPr>
          <w:ilvl w:val="0"/>
          <w:numId w:val="8"/>
        </w:numPr>
        <w:ind w:left="993" w:hanging="426"/>
      </w:pPr>
      <w:bookmarkStart w:id="29" w:name="_Toc213774019"/>
      <w:r>
        <w:t>Приложения</w:t>
      </w:r>
      <w:bookmarkEnd w:id="29"/>
    </w:p>
    <w:p w:rsidR="00603104" w:rsidRDefault="00603104" w:rsidP="000D16DF"/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1560"/>
        <w:gridCol w:w="5244"/>
        <w:gridCol w:w="3119"/>
      </w:tblGrid>
      <w:tr w:rsidR="00327368" w:rsidTr="00D31F2B">
        <w:tc>
          <w:tcPr>
            <w:tcW w:w="1560" w:type="dxa"/>
            <w:vAlign w:val="center"/>
          </w:tcPr>
          <w:p w:rsidR="00327368" w:rsidRDefault="00327368" w:rsidP="00D31F2B">
            <w:pPr>
              <w:jc w:val="center"/>
            </w:pPr>
            <w:r>
              <w:t>№ приложения</w:t>
            </w:r>
          </w:p>
        </w:tc>
        <w:tc>
          <w:tcPr>
            <w:tcW w:w="5244" w:type="dxa"/>
            <w:vAlign w:val="center"/>
          </w:tcPr>
          <w:p w:rsidR="00327368" w:rsidRDefault="00327368" w:rsidP="00D31F2B">
            <w:pPr>
              <w:jc w:val="center"/>
            </w:pPr>
            <w:r>
              <w:t>Наименование приложения</w:t>
            </w:r>
          </w:p>
        </w:tc>
        <w:tc>
          <w:tcPr>
            <w:tcW w:w="3119" w:type="dxa"/>
            <w:vAlign w:val="center"/>
          </w:tcPr>
          <w:p w:rsidR="00327368" w:rsidRDefault="00327368" w:rsidP="00D31F2B">
            <w:pPr>
              <w:jc w:val="center"/>
            </w:pPr>
            <w:r>
              <w:t>Примечания</w:t>
            </w:r>
          </w:p>
        </w:tc>
      </w:tr>
      <w:tr w:rsidR="00327368" w:rsidTr="00D31F2B">
        <w:tc>
          <w:tcPr>
            <w:tcW w:w="1560" w:type="dxa"/>
            <w:vAlign w:val="center"/>
          </w:tcPr>
          <w:p w:rsidR="00327368" w:rsidRDefault="00327368" w:rsidP="00D31F2B">
            <w:pPr>
              <w:jc w:val="center"/>
            </w:pPr>
            <w:r>
              <w:t>1</w:t>
            </w:r>
          </w:p>
        </w:tc>
        <w:tc>
          <w:tcPr>
            <w:tcW w:w="5244" w:type="dxa"/>
            <w:vAlign w:val="center"/>
          </w:tcPr>
          <w:p w:rsidR="00327368" w:rsidRDefault="00327368" w:rsidP="00D31F2B">
            <w:r>
              <w:rPr>
                <w:rFonts w:cs="Times New Roman"/>
                <w:szCs w:val="24"/>
              </w:rPr>
              <w:t xml:space="preserve">Требование </w:t>
            </w:r>
            <w:r w:rsidRPr="00B835F7">
              <w:rPr>
                <w:rFonts w:cs="Times New Roman"/>
                <w:szCs w:val="24"/>
              </w:rPr>
              <w:t>к оборудованию по технологическому сопровождению</w:t>
            </w:r>
            <w:r>
              <w:rPr>
                <w:rFonts w:cs="Times New Roman"/>
                <w:szCs w:val="24"/>
              </w:rPr>
              <w:t xml:space="preserve"> </w:t>
            </w:r>
            <w:r w:rsidRPr="00327368">
              <w:rPr>
                <w:rFonts w:cs="Times New Roman"/>
                <w:szCs w:val="24"/>
              </w:rPr>
              <w:t>наклонно-направленного бурения</w:t>
            </w:r>
            <w:r>
              <w:rPr>
                <w:rFonts w:cs="Times New Roman"/>
                <w:szCs w:val="24"/>
              </w:rPr>
              <w:t>,</w:t>
            </w:r>
            <w:r w:rsidRPr="00B835F7">
              <w:rPr>
                <w:rFonts w:cs="Times New Roman"/>
                <w:szCs w:val="24"/>
              </w:rPr>
              <w:t xml:space="preserve"> отработки долот</w:t>
            </w:r>
            <w:r>
              <w:rPr>
                <w:rFonts w:cs="Times New Roman"/>
                <w:szCs w:val="24"/>
              </w:rPr>
              <w:t>, ВЗД</w:t>
            </w:r>
          </w:p>
        </w:tc>
        <w:tc>
          <w:tcPr>
            <w:tcW w:w="3119" w:type="dxa"/>
            <w:vAlign w:val="center"/>
          </w:tcPr>
          <w:p w:rsidR="00327368" w:rsidRDefault="00327368" w:rsidP="00D31F2B">
            <w:pPr>
              <w:jc w:val="center"/>
            </w:pPr>
            <w:r>
              <w:t>2 вкладки</w:t>
            </w:r>
          </w:p>
        </w:tc>
      </w:tr>
      <w:tr w:rsidR="00327368" w:rsidTr="00D31F2B">
        <w:tc>
          <w:tcPr>
            <w:tcW w:w="1560" w:type="dxa"/>
            <w:vAlign w:val="center"/>
          </w:tcPr>
          <w:p w:rsidR="00327368" w:rsidRDefault="00327368" w:rsidP="00D31F2B">
            <w:pPr>
              <w:jc w:val="center"/>
            </w:pPr>
            <w:r>
              <w:t>2</w:t>
            </w:r>
          </w:p>
        </w:tc>
        <w:tc>
          <w:tcPr>
            <w:tcW w:w="5244" w:type="dxa"/>
            <w:vAlign w:val="center"/>
          </w:tcPr>
          <w:p w:rsidR="00327368" w:rsidRDefault="00327368" w:rsidP="00D31F2B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Требование к услугам</w:t>
            </w:r>
            <w:r w:rsidRPr="00ED7ADC">
              <w:rPr>
                <w:rFonts w:cs="Times New Roman"/>
                <w:szCs w:val="24"/>
              </w:rPr>
              <w:t xml:space="preserve"> по технологическому сопровождению отработки долот</w:t>
            </w:r>
          </w:p>
        </w:tc>
        <w:tc>
          <w:tcPr>
            <w:tcW w:w="3119" w:type="dxa"/>
            <w:vAlign w:val="center"/>
          </w:tcPr>
          <w:p w:rsidR="00327368" w:rsidRDefault="00327368" w:rsidP="00D31F2B">
            <w:pPr>
              <w:jc w:val="center"/>
            </w:pPr>
          </w:p>
        </w:tc>
      </w:tr>
    </w:tbl>
    <w:p w:rsidR="004C20D9" w:rsidRPr="00420E4A" w:rsidRDefault="004C20D9" w:rsidP="000D16DF"/>
    <w:sectPr w:rsidR="004C20D9" w:rsidRPr="00420E4A" w:rsidSect="00E36C76">
      <w:footerReference w:type="default" r:id="rId10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73D7" w:rsidRDefault="009F73D7" w:rsidP="00E73977">
      <w:r>
        <w:separator/>
      </w:r>
    </w:p>
  </w:endnote>
  <w:endnote w:type="continuationSeparator" w:id="0">
    <w:p w:rsidR="009F73D7" w:rsidRDefault="009F73D7" w:rsidP="00E73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62216611"/>
      <w:docPartObj>
        <w:docPartGallery w:val="Page Numbers (Bottom of Page)"/>
        <w:docPartUnique/>
      </w:docPartObj>
    </w:sdtPr>
    <w:sdtEndPr/>
    <w:sdtContent>
      <w:p w:rsidR="009F73D7" w:rsidRDefault="009F73D7">
        <w:pPr>
          <w:pStyle w:val="a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9F73D7" w:rsidRPr="00FB1C21" w:rsidRDefault="009F73D7" w:rsidP="00E73977">
    <w:pPr>
      <w:rPr>
        <w:rFonts w:cs="Times New Roman"/>
        <w:b/>
        <w:sz w:val="14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73D7" w:rsidRDefault="009F73D7" w:rsidP="00E73977">
      <w:r>
        <w:separator/>
      </w:r>
    </w:p>
  </w:footnote>
  <w:footnote w:type="continuationSeparator" w:id="0">
    <w:p w:rsidR="009F73D7" w:rsidRDefault="009F73D7" w:rsidP="00E739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C75B4"/>
    <w:multiLevelType w:val="hybridMultilevel"/>
    <w:tmpl w:val="BCCC8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1F7D34"/>
    <w:multiLevelType w:val="hybridMultilevel"/>
    <w:tmpl w:val="2048C234"/>
    <w:lvl w:ilvl="0" w:tplc="F162CF6C">
      <w:numFmt w:val="bullet"/>
      <w:lvlText w:val="–"/>
      <w:lvlJc w:val="left"/>
      <w:pPr>
        <w:ind w:left="1146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B086F29"/>
    <w:multiLevelType w:val="hybridMultilevel"/>
    <w:tmpl w:val="449A3D4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4674FB3"/>
    <w:multiLevelType w:val="hybridMultilevel"/>
    <w:tmpl w:val="7BBE8C0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4B73706"/>
    <w:multiLevelType w:val="hybridMultilevel"/>
    <w:tmpl w:val="6B808E04"/>
    <w:lvl w:ilvl="0" w:tplc="9BD6E56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 w:tplc="0DF251F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51E1FA0"/>
    <w:multiLevelType w:val="hybridMultilevel"/>
    <w:tmpl w:val="FFA2B0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82712B"/>
    <w:multiLevelType w:val="hybridMultilevel"/>
    <w:tmpl w:val="3E84E14E"/>
    <w:lvl w:ilvl="0" w:tplc="E280DEFC">
      <w:start w:val="1"/>
      <w:numFmt w:val="bullet"/>
      <w:lvlText w:val="-"/>
      <w:lvlJc w:val="left"/>
      <w:pPr>
        <w:ind w:left="1182" w:hanging="360"/>
      </w:pPr>
      <w:rPr>
        <w:rFonts w:ascii="Calibri" w:hAnsi="Calibri" w:hint="default"/>
      </w:rPr>
    </w:lvl>
    <w:lvl w:ilvl="1" w:tplc="E280DEFC">
      <w:start w:val="1"/>
      <w:numFmt w:val="bullet"/>
      <w:lvlText w:val="-"/>
      <w:lvlJc w:val="left"/>
      <w:pPr>
        <w:ind w:left="1902" w:hanging="360"/>
      </w:pPr>
      <w:rPr>
        <w:rFonts w:ascii="Calibri" w:hAnsi="Calibri" w:hint="default"/>
      </w:rPr>
    </w:lvl>
    <w:lvl w:ilvl="2" w:tplc="0419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7" w15:restartNumberingAfterBreak="0">
    <w:nsid w:val="28E347B7"/>
    <w:multiLevelType w:val="hybridMultilevel"/>
    <w:tmpl w:val="E234799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351257"/>
    <w:multiLevelType w:val="multilevel"/>
    <w:tmpl w:val="D82E0D68"/>
    <w:lvl w:ilvl="0">
      <w:start w:val="17"/>
      <w:numFmt w:val="decimal"/>
      <w:lvlText w:val="%1"/>
      <w:lvlJc w:val="left"/>
      <w:pPr>
        <w:ind w:left="375" w:hanging="375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726" w:hanging="720"/>
      </w:pPr>
    </w:lvl>
    <w:lvl w:ilvl="3">
      <w:start w:val="1"/>
      <w:numFmt w:val="decimal"/>
      <w:lvlText w:val="%1.%2.%3.%4"/>
      <w:lvlJc w:val="left"/>
      <w:pPr>
        <w:ind w:left="729" w:hanging="720"/>
      </w:pPr>
    </w:lvl>
    <w:lvl w:ilvl="4">
      <w:start w:val="1"/>
      <w:numFmt w:val="decimal"/>
      <w:lvlText w:val="%1.%2.%3.%4.%5"/>
      <w:lvlJc w:val="left"/>
      <w:pPr>
        <w:ind w:left="1092" w:hanging="1080"/>
      </w:pPr>
    </w:lvl>
    <w:lvl w:ilvl="5">
      <w:start w:val="1"/>
      <w:numFmt w:val="decimal"/>
      <w:lvlText w:val="%1.%2.%3.%4.%5.%6"/>
      <w:lvlJc w:val="left"/>
      <w:pPr>
        <w:ind w:left="1095" w:hanging="1080"/>
      </w:pPr>
    </w:lvl>
    <w:lvl w:ilvl="6">
      <w:start w:val="1"/>
      <w:numFmt w:val="decimal"/>
      <w:lvlText w:val="%1.%2.%3.%4.%5.%6.%7"/>
      <w:lvlJc w:val="left"/>
      <w:pPr>
        <w:ind w:left="1458" w:hanging="1440"/>
      </w:pPr>
    </w:lvl>
    <w:lvl w:ilvl="7">
      <w:start w:val="1"/>
      <w:numFmt w:val="decimal"/>
      <w:lvlText w:val="%1.%2.%3.%4.%5.%6.%7.%8"/>
      <w:lvlJc w:val="left"/>
      <w:pPr>
        <w:ind w:left="1461" w:hanging="1440"/>
      </w:pPr>
    </w:lvl>
    <w:lvl w:ilvl="8">
      <w:start w:val="1"/>
      <w:numFmt w:val="decimal"/>
      <w:lvlText w:val="%1.%2.%3.%4.%5.%6.%7.%8.%9"/>
      <w:lvlJc w:val="left"/>
      <w:pPr>
        <w:ind w:left="1824" w:hanging="1800"/>
      </w:pPr>
    </w:lvl>
  </w:abstractNum>
  <w:abstractNum w:abstractNumId="9" w15:restartNumberingAfterBreak="0">
    <w:nsid w:val="2ABD5681"/>
    <w:multiLevelType w:val="hybridMultilevel"/>
    <w:tmpl w:val="25AE0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4E483C"/>
    <w:multiLevelType w:val="hybridMultilevel"/>
    <w:tmpl w:val="ECCA96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DB48F0"/>
    <w:multiLevelType w:val="multilevel"/>
    <w:tmpl w:val="389ABA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2" w15:restartNumberingAfterBreak="0">
    <w:nsid w:val="2F120F0B"/>
    <w:multiLevelType w:val="hybridMultilevel"/>
    <w:tmpl w:val="9BBC0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F86CE7"/>
    <w:multiLevelType w:val="hybridMultilevel"/>
    <w:tmpl w:val="0BF4D63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0A43E46"/>
    <w:multiLevelType w:val="hybridMultilevel"/>
    <w:tmpl w:val="36583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9E109A"/>
    <w:multiLevelType w:val="multilevel"/>
    <w:tmpl w:val="CB18D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9105251"/>
    <w:multiLevelType w:val="hybridMultilevel"/>
    <w:tmpl w:val="877879D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9AD71A5"/>
    <w:multiLevelType w:val="multilevel"/>
    <w:tmpl w:val="7C1EEC7E"/>
    <w:lvl w:ilvl="0">
      <w:start w:val="1"/>
      <w:numFmt w:val="decimal"/>
      <w:suff w:val="space"/>
      <w:lvlText w:val="%1."/>
      <w:lvlJc w:val="left"/>
      <w:pPr>
        <w:ind w:left="390" w:hanging="390"/>
      </w:pPr>
      <w:rPr>
        <w:rFonts w:hint="default"/>
        <w:color w:val="auto"/>
        <w:sz w:val="20"/>
        <w:szCs w:val="24"/>
      </w:rPr>
    </w:lvl>
    <w:lvl w:ilvl="1">
      <w:start w:val="1"/>
      <w:numFmt w:val="decimal"/>
      <w:suff w:val="space"/>
      <w:lvlText w:val="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3BDE62EC"/>
    <w:multiLevelType w:val="hybridMultilevel"/>
    <w:tmpl w:val="9D847ED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41563F43"/>
    <w:multiLevelType w:val="hybridMultilevel"/>
    <w:tmpl w:val="79B0BDE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21F688F"/>
    <w:multiLevelType w:val="hybridMultilevel"/>
    <w:tmpl w:val="2AA0892A"/>
    <w:lvl w:ilvl="0" w:tplc="77B039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427F1C"/>
    <w:multiLevelType w:val="hybridMultilevel"/>
    <w:tmpl w:val="9D0E9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AE38ED"/>
    <w:multiLevelType w:val="hybridMultilevel"/>
    <w:tmpl w:val="383A9A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3B533A3"/>
    <w:multiLevelType w:val="hybridMultilevel"/>
    <w:tmpl w:val="58BC9A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547D36"/>
    <w:multiLevelType w:val="hybridMultilevel"/>
    <w:tmpl w:val="DEFAB7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122D29"/>
    <w:multiLevelType w:val="hybridMultilevel"/>
    <w:tmpl w:val="8522F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584F25"/>
    <w:multiLevelType w:val="hybridMultilevel"/>
    <w:tmpl w:val="F1F4D304"/>
    <w:lvl w:ilvl="0" w:tplc="E1F284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E8D492C"/>
    <w:multiLevelType w:val="hybridMultilevel"/>
    <w:tmpl w:val="33D843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D613B2"/>
    <w:multiLevelType w:val="multilevel"/>
    <w:tmpl w:val="81A639A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B2F6877"/>
    <w:multiLevelType w:val="hybridMultilevel"/>
    <w:tmpl w:val="F26810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C739A2"/>
    <w:multiLevelType w:val="hybridMultilevel"/>
    <w:tmpl w:val="6FBAAE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3128B7"/>
    <w:multiLevelType w:val="hybridMultilevel"/>
    <w:tmpl w:val="796EE18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0140862"/>
    <w:multiLevelType w:val="multilevel"/>
    <w:tmpl w:val="C1D836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77CD3511"/>
    <w:multiLevelType w:val="hybridMultilevel"/>
    <w:tmpl w:val="74F671C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4"/>
  </w:num>
  <w:num w:numId="3">
    <w:abstractNumId w:val="27"/>
  </w:num>
  <w:num w:numId="4">
    <w:abstractNumId w:val="14"/>
  </w:num>
  <w:num w:numId="5">
    <w:abstractNumId w:val="23"/>
  </w:num>
  <w:num w:numId="6">
    <w:abstractNumId w:val="32"/>
  </w:num>
  <w:num w:numId="7">
    <w:abstractNumId w:val="9"/>
  </w:num>
  <w:num w:numId="8">
    <w:abstractNumId w:val="28"/>
  </w:num>
  <w:num w:numId="9">
    <w:abstractNumId w:val="16"/>
  </w:num>
  <w:num w:numId="10">
    <w:abstractNumId w:val="11"/>
  </w:num>
  <w:num w:numId="11">
    <w:abstractNumId w:val="18"/>
  </w:num>
  <w:num w:numId="12">
    <w:abstractNumId w:val="20"/>
  </w:num>
  <w:num w:numId="13">
    <w:abstractNumId w:val="33"/>
  </w:num>
  <w:num w:numId="14">
    <w:abstractNumId w:val="2"/>
  </w:num>
  <w:num w:numId="15">
    <w:abstractNumId w:val="10"/>
  </w:num>
  <w:num w:numId="16">
    <w:abstractNumId w:val="5"/>
  </w:num>
  <w:num w:numId="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</w:num>
  <w:num w:numId="22">
    <w:abstractNumId w:val="29"/>
  </w:num>
  <w:num w:numId="23">
    <w:abstractNumId w:val="15"/>
  </w:num>
  <w:num w:numId="24">
    <w:abstractNumId w:val="30"/>
  </w:num>
  <w:num w:numId="25">
    <w:abstractNumId w:val="17"/>
  </w:num>
  <w:num w:numId="26">
    <w:abstractNumId w:val="13"/>
  </w:num>
  <w:num w:numId="27">
    <w:abstractNumId w:val="6"/>
  </w:num>
  <w:num w:numId="2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</w:num>
  <w:num w:numId="30">
    <w:abstractNumId w:val="31"/>
  </w:num>
  <w:num w:numId="31">
    <w:abstractNumId w:val="3"/>
  </w:num>
  <w:num w:numId="32">
    <w:abstractNumId w:val="19"/>
  </w:num>
  <w:num w:numId="33">
    <w:abstractNumId w:val="0"/>
  </w:num>
  <w:num w:numId="34">
    <w:abstractNumId w:val="1"/>
  </w:num>
  <w:num w:numId="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0B9A"/>
    <w:rsid w:val="00003C68"/>
    <w:rsid w:val="00013A0A"/>
    <w:rsid w:val="00015083"/>
    <w:rsid w:val="00017FED"/>
    <w:rsid w:val="00022D7A"/>
    <w:rsid w:val="00024846"/>
    <w:rsid w:val="00031EA1"/>
    <w:rsid w:val="00034DE4"/>
    <w:rsid w:val="00034EA0"/>
    <w:rsid w:val="000370D3"/>
    <w:rsid w:val="00037A38"/>
    <w:rsid w:val="00041B5A"/>
    <w:rsid w:val="0004294B"/>
    <w:rsid w:val="00043293"/>
    <w:rsid w:val="00044091"/>
    <w:rsid w:val="00052C1B"/>
    <w:rsid w:val="000538D6"/>
    <w:rsid w:val="00055CB1"/>
    <w:rsid w:val="0006161B"/>
    <w:rsid w:val="00066453"/>
    <w:rsid w:val="00066BED"/>
    <w:rsid w:val="00073994"/>
    <w:rsid w:val="000741A6"/>
    <w:rsid w:val="00074FF2"/>
    <w:rsid w:val="0008060F"/>
    <w:rsid w:val="00085E05"/>
    <w:rsid w:val="00090B61"/>
    <w:rsid w:val="00090E35"/>
    <w:rsid w:val="00091401"/>
    <w:rsid w:val="000A0209"/>
    <w:rsid w:val="000A6BBB"/>
    <w:rsid w:val="000A70FA"/>
    <w:rsid w:val="000B079B"/>
    <w:rsid w:val="000B4C3A"/>
    <w:rsid w:val="000B5BE6"/>
    <w:rsid w:val="000C1067"/>
    <w:rsid w:val="000C25F2"/>
    <w:rsid w:val="000D16DF"/>
    <w:rsid w:val="000D3858"/>
    <w:rsid w:val="000D3B82"/>
    <w:rsid w:val="000D4B12"/>
    <w:rsid w:val="000D5808"/>
    <w:rsid w:val="000E56F9"/>
    <w:rsid w:val="000F3F5C"/>
    <w:rsid w:val="000F4481"/>
    <w:rsid w:val="000F4498"/>
    <w:rsid w:val="000F50A6"/>
    <w:rsid w:val="000F58FC"/>
    <w:rsid w:val="00102877"/>
    <w:rsid w:val="00103545"/>
    <w:rsid w:val="001037FE"/>
    <w:rsid w:val="00104061"/>
    <w:rsid w:val="00110CA6"/>
    <w:rsid w:val="00111AB3"/>
    <w:rsid w:val="00112192"/>
    <w:rsid w:val="00114B7F"/>
    <w:rsid w:val="00115E7B"/>
    <w:rsid w:val="00120517"/>
    <w:rsid w:val="001227A9"/>
    <w:rsid w:val="00126645"/>
    <w:rsid w:val="001305BF"/>
    <w:rsid w:val="00130BF7"/>
    <w:rsid w:val="00133BEF"/>
    <w:rsid w:val="00136790"/>
    <w:rsid w:val="00151B26"/>
    <w:rsid w:val="00152BFB"/>
    <w:rsid w:val="0015376B"/>
    <w:rsid w:val="001657FA"/>
    <w:rsid w:val="001667A3"/>
    <w:rsid w:val="001669A7"/>
    <w:rsid w:val="001676FD"/>
    <w:rsid w:val="0017140E"/>
    <w:rsid w:val="00176809"/>
    <w:rsid w:val="0018580D"/>
    <w:rsid w:val="00187BF9"/>
    <w:rsid w:val="0019249B"/>
    <w:rsid w:val="00192708"/>
    <w:rsid w:val="00194811"/>
    <w:rsid w:val="001968C9"/>
    <w:rsid w:val="001A412B"/>
    <w:rsid w:val="001B0447"/>
    <w:rsid w:val="001B0B63"/>
    <w:rsid w:val="001B53BA"/>
    <w:rsid w:val="001B653C"/>
    <w:rsid w:val="001B75C9"/>
    <w:rsid w:val="001C2C2F"/>
    <w:rsid w:val="001D06AD"/>
    <w:rsid w:val="001D1761"/>
    <w:rsid w:val="001D266A"/>
    <w:rsid w:val="001D4C39"/>
    <w:rsid w:val="001E35A9"/>
    <w:rsid w:val="001E7B23"/>
    <w:rsid w:val="001F1998"/>
    <w:rsid w:val="001F32D2"/>
    <w:rsid w:val="001F3F1B"/>
    <w:rsid w:val="001F75E8"/>
    <w:rsid w:val="002004C6"/>
    <w:rsid w:val="00204049"/>
    <w:rsid w:val="002054F0"/>
    <w:rsid w:val="00206DF4"/>
    <w:rsid w:val="00207D84"/>
    <w:rsid w:val="0021621C"/>
    <w:rsid w:val="00216CAB"/>
    <w:rsid w:val="002171D6"/>
    <w:rsid w:val="0022171B"/>
    <w:rsid w:val="00226FC4"/>
    <w:rsid w:val="0023126C"/>
    <w:rsid w:val="002338AB"/>
    <w:rsid w:val="00233D97"/>
    <w:rsid w:val="0023476D"/>
    <w:rsid w:val="002356B5"/>
    <w:rsid w:val="00235CA7"/>
    <w:rsid w:val="002411FF"/>
    <w:rsid w:val="00242FCF"/>
    <w:rsid w:val="002440E8"/>
    <w:rsid w:val="00244CEC"/>
    <w:rsid w:val="00245A39"/>
    <w:rsid w:val="00250E68"/>
    <w:rsid w:val="00251791"/>
    <w:rsid w:val="00253420"/>
    <w:rsid w:val="00253B7F"/>
    <w:rsid w:val="0025761E"/>
    <w:rsid w:val="002664C6"/>
    <w:rsid w:val="00277490"/>
    <w:rsid w:val="00281B5D"/>
    <w:rsid w:val="00286D74"/>
    <w:rsid w:val="0029033F"/>
    <w:rsid w:val="002905A8"/>
    <w:rsid w:val="00291917"/>
    <w:rsid w:val="002A070C"/>
    <w:rsid w:val="002A15E0"/>
    <w:rsid w:val="002A213B"/>
    <w:rsid w:val="002A3696"/>
    <w:rsid w:val="002A3A05"/>
    <w:rsid w:val="002B0C27"/>
    <w:rsid w:val="002B2253"/>
    <w:rsid w:val="002B3D52"/>
    <w:rsid w:val="002B64DD"/>
    <w:rsid w:val="002C7B90"/>
    <w:rsid w:val="002D25E8"/>
    <w:rsid w:val="002D74AD"/>
    <w:rsid w:val="002E0E72"/>
    <w:rsid w:val="002E12D0"/>
    <w:rsid w:val="002E20B8"/>
    <w:rsid w:val="002E5046"/>
    <w:rsid w:val="002F11A2"/>
    <w:rsid w:val="002F1F76"/>
    <w:rsid w:val="002F1F7E"/>
    <w:rsid w:val="002F3C88"/>
    <w:rsid w:val="002F4054"/>
    <w:rsid w:val="002F4C19"/>
    <w:rsid w:val="002F7553"/>
    <w:rsid w:val="002F7A90"/>
    <w:rsid w:val="0030022C"/>
    <w:rsid w:val="00300781"/>
    <w:rsid w:val="003015D0"/>
    <w:rsid w:val="00304BE9"/>
    <w:rsid w:val="003058C5"/>
    <w:rsid w:val="003065EF"/>
    <w:rsid w:val="003140D2"/>
    <w:rsid w:val="003177DB"/>
    <w:rsid w:val="00324978"/>
    <w:rsid w:val="00325463"/>
    <w:rsid w:val="00327368"/>
    <w:rsid w:val="003304B9"/>
    <w:rsid w:val="00330782"/>
    <w:rsid w:val="00331D6D"/>
    <w:rsid w:val="003331BC"/>
    <w:rsid w:val="00333A44"/>
    <w:rsid w:val="003350D4"/>
    <w:rsid w:val="003409D9"/>
    <w:rsid w:val="0034144C"/>
    <w:rsid w:val="00343CD0"/>
    <w:rsid w:val="0034529C"/>
    <w:rsid w:val="003453E2"/>
    <w:rsid w:val="00352826"/>
    <w:rsid w:val="00354C9B"/>
    <w:rsid w:val="0036128A"/>
    <w:rsid w:val="00363C7D"/>
    <w:rsid w:val="00364101"/>
    <w:rsid w:val="00364AE0"/>
    <w:rsid w:val="00367AA1"/>
    <w:rsid w:val="00367ACF"/>
    <w:rsid w:val="00370B5F"/>
    <w:rsid w:val="00372CFF"/>
    <w:rsid w:val="00377FCC"/>
    <w:rsid w:val="00380528"/>
    <w:rsid w:val="00381B3D"/>
    <w:rsid w:val="00390012"/>
    <w:rsid w:val="00397880"/>
    <w:rsid w:val="003A570F"/>
    <w:rsid w:val="003A671E"/>
    <w:rsid w:val="003A7BD6"/>
    <w:rsid w:val="003B2E36"/>
    <w:rsid w:val="003B4E49"/>
    <w:rsid w:val="003C2015"/>
    <w:rsid w:val="003D0F13"/>
    <w:rsid w:val="003D174C"/>
    <w:rsid w:val="003D2A99"/>
    <w:rsid w:val="003D76C3"/>
    <w:rsid w:val="003E1D58"/>
    <w:rsid w:val="003E5907"/>
    <w:rsid w:val="003F129D"/>
    <w:rsid w:val="003F1F0F"/>
    <w:rsid w:val="003F3C10"/>
    <w:rsid w:val="0040347A"/>
    <w:rsid w:val="0040428A"/>
    <w:rsid w:val="00405B1E"/>
    <w:rsid w:val="00407974"/>
    <w:rsid w:val="00407AEA"/>
    <w:rsid w:val="00420E4A"/>
    <w:rsid w:val="00421FB5"/>
    <w:rsid w:val="00430366"/>
    <w:rsid w:val="004311A4"/>
    <w:rsid w:val="0043360F"/>
    <w:rsid w:val="00433EE8"/>
    <w:rsid w:val="00434A24"/>
    <w:rsid w:val="00434C26"/>
    <w:rsid w:val="0043662E"/>
    <w:rsid w:val="00436E25"/>
    <w:rsid w:val="00443F73"/>
    <w:rsid w:val="004502CD"/>
    <w:rsid w:val="00451B77"/>
    <w:rsid w:val="00455A7E"/>
    <w:rsid w:val="004566D5"/>
    <w:rsid w:val="004573DA"/>
    <w:rsid w:val="004668DF"/>
    <w:rsid w:val="004706E7"/>
    <w:rsid w:val="00473078"/>
    <w:rsid w:val="00480A62"/>
    <w:rsid w:val="00481C1C"/>
    <w:rsid w:val="004843FC"/>
    <w:rsid w:val="00484C81"/>
    <w:rsid w:val="004860F1"/>
    <w:rsid w:val="004863C2"/>
    <w:rsid w:val="004901F1"/>
    <w:rsid w:val="00490FC6"/>
    <w:rsid w:val="0049120D"/>
    <w:rsid w:val="00491AF5"/>
    <w:rsid w:val="00494216"/>
    <w:rsid w:val="004A059E"/>
    <w:rsid w:val="004A1298"/>
    <w:rsid w:val="004A15FB"/>
    <w:rsid w:val="004A16F6"/>
    <w:rsid w:val="004A5C03"/>
    <w:rsid w:val="004B2866"/>
    <w:rsid w:val="004B2D7E"/>
    <w:rsid w:val="004C20D9"/>
    <w:rsid w:val="004C39C1"/>
    <w:rsid w:val="004D14CD"/>
    <w:rsid w:val="004D15C5"/>
    <w:rsid w:val="004D3F7F"/>
    <w:rsid w:val="004D5214"/>
    <w:rsid w:val="004D7481"/>
    <w:rsid w:val="004D74DE"/>
    <w:rsid w:val="004D77B8"/>
    <w:rsid w:val="004E1DFE"/>
    <w:rsid w:val="004E2C13"/>
    <w:rsid w:val="004F4B6D"/>
    <w:rsid w:val="0050205B"/>
    <w:rsid w:val="00502666"/>
    <w:rsid w:val="00502CE4"/>
    <w:rsid w:val="005059D8"/>
    <w:rsid w:val="00506DFD"/>
    <w:rsid w:val="005130CC"/>
    <w:rsid w:val="00513556"/>
    <w:rsid w:val="0051422D"/>
    <w:rsid w:val="00515B50"/>
    <w:rsid w:val="00523EBB"/>
    <w:rsid w:val="005308B4"/>
    <w:rsid w:val="005314F5"/>
    <w:rsid w:val="00534534"/>
    <w:rsid w:val="00540FA3"/>
    <w:rsid w:val="0054222E"/>
    <w:rsid w:val="0055368F"/>
    <w:rsid w:val="00567255"/>
    <w:rsid w:val="005724C0"/>
    <w:rsid w:val="00572BA5"/>
    <w:rsid w:val="005734E4"/>
    <w:rsid w:val="00575304"/>
    <w:rsid w:val="0057595F"/>
    <w:rsid w:val="005760C0"/>
    <w:rsid w:val="005835C8"/>
    <w:rsid w:val="005912F2"/>
    <w:rsid w:val="00594B0E"/>
    <w:rsid w:val="005977E6"/>
    <w:rsid w:val="005A36C0"/>
    <w:rsid w:val="005A4A1A"/>
    <w:rsid w:val="005A7DBF"/>
    <w:rsid w:val="005B4A80"/>
    <w:rsid w:val="005B5100"/>
    <w:rsid w:val="005B77E8"/>
    <w:rsid w:val="005C08C0"/>
    <w:rsid w:val="005C202D"/>
    <w:rsid w:val="005C3E2C"/>
    <w:rsid w:val="005D2CCD"/>
    <w:rsid w:val="005D3165"/>
    <w:rsid w:val="005D5520"/>
    <w:rsid w:val="005E3091"/>
    <w:rsid w:val="005E5380"/>
    <w:rsid w:val="005F01CE"/>
    <w:rsid w:val="005F2B3E"/>
    <w:rsid w:val="005F5577"/>
    <w:rsid w:val="00600815"/>
    <w:rsid w:val="0060112C"/>
    <w:rsid w:val="00603104"/>
    <w:rsid w:val="00606068"/>
    <w:rsid w:val="00607DFD"/>
    <w:rsid w:val="00611FF2"/>
    <w:rsid w:val="00612F7D"/>
    <w:rsid w:val="0061315F"/>
    <w:rsid w:val="0061512B"/>
    <w:rsid w:val="006300F7"/>
    <w:rsid w:val="00630D3B"/>
    <w:rsid w:val="0063452B"/>
    <w:rsid w:val="00643349"/>
    <w:rsid w:val="00650206"/>
    <w:rsid w:val="00650B4C"/>
    <w:rsid w:val="00654501"/>
    <w:rsid w:val="006549E8"/>
    <w:rsid w:val="00654CA5"/>
    <w:rsid w:val="0065697D"/>
    <w:rsid w:val="006578E9"/>
    <w:rsid w:val="00657FE0"/>
    <w:rsid w:val="006625F2"/>
    <w:rsid w:val="006658F7"/>
    <w:rsid w:val="00666DF6"/>
    <w:rsid w:val="00670898"/>
    <w:rsid w:val="006714ED"/>
    <w:rsid w:val="006762C7"/>
    <w:rsid w:val="00677201"/>
    <w:rsid w:val="00681A6D"/>
    <w:rsid w:val="00681C39"/>
    <w:rsid w:val="00683637"/>
    <w:rsid w:val="0068773A"/>
    <w:rsid w:val="006961FD"/>
    <w:rsid w:val="006A0084"/>
    <w:rsid w:val="006A071D"/>
    <w:rsid w:val="006A0D8B"/>
    <w:rsid w:val="006B498E"/>
    <w:rsid w:val="006B516C"/>
    <w:rsid w:val="006B5BD1"/>
    <w:rsid w:val="006B60D5"/>
    <w:rsid w:val="006C2D0C"/>
    <w:rsid w:val="006C5E0C"/>
    <w:rsid w:val="006D220A"/>
    <w:rsid w:val="006D3A68"/>
    <w:rsid w:val="006E042C"/>
    <w:rsid w:val="006E04A4"/>
    <w:rsid w:val="006E5146"/>
    <w:rsid w:val="006F2C1A"/>
    <w:rsid w:val="006F3E69"/>
    <w:rsid w:val="006F4CE5"/>
    <w:rsid w:val="006F5E89"/>
    <w:rsid w:val="006F7656"/>
    <w:rsid w:val="00701018"/>
    <w:rsid w:val="007057E8"/>
    <w:rsid w:val="007062E2"/>
    <w:rsid w:val="00711E2A"/>
    <w:rsid w:val="007147AC"/>
    <w:rsid w:val="00716DA6"/>
    <w:rsid w:val="007203ED"/>
    <w:rsid w:val="007238A7"/>
    <w:rsid w:val="00724254"/>
    <w:rsid w:val="007244E0"/>
    <w:rsid w:val="0072602F"/>
    <w:rsid w:val="00731C56"/>
    <w:rsid w:val="0073447A"/>
    <w:rsid w:val="00735090"/>
    <w:rsid w:val="007350D5"/>
    <w:rsid w:val="007353B1"/>
    <w:rsid w:val="00736340"/>
    <w:rsid w:val="00736CF5"/>
    <w:rsid w:val="00736DCF"/>
    <w:rsid w:val="00740358"/>
    <w:rsid w:val="00745B06"/>
    <w:rsid w:val="00747A89"/>
    <w:rsid w:val="00753DF7"/>
    <w:rsid w:val="00756B50"/>
    <w:rsid w:val="007571A3"/>
    <w:rsid w:val="00762906"/>
    <w:rsid w:val="0076315A"/>
    <w:rsid w:val="00764BB3"/>
    <w:rsid w:val="00773EE8"/>
    <w:rsid w:val="007805D1"/>
    <w:rsid w:val="00780D94"/>
    <w:rsid w:val="007813BC"/>
    <w:rsid w:val="007824E3"/>
    <w:rsid w:val="00782BA1"/>
    <w:rsid w:val="00783964"/>
    <w:rsid w:val="00785B6B"/>
    <w:rsid w:val="00790329"/>
    <w:rsid w:val="00792C93"/>
    <w:rsid w:val="007943CC"/>
    <w:rsid w:val="007976A0"/>
    <w:rsid w:val="007A00FF"/>
    <w:rsid w:val="007A18CF"/>
    <w:rsid w:val="007A2962"/>
    <w:rsid w:val="007A2BE1"/>
    <w:rsid w:val="007A4D2A"/>
    <w:rsid w:val="007A6B38"/>
    <w:rsid w:val="007B2839"/>
    <w:rsid w:val="007B5F63"/>
    <w:rsid w:val="007B7F1F"/>
    <w:rsid w:val="007C1D3A"/>
    <w:rsid w:val="007C2077"/>
    <w:rsid w:val="007D0F5D"/>
    <w:rsid w:val="007D1719"/>
    <w:rsid w:val="007D4260"/>
    <w:rsid w:val="007E1499"/>
    <w:rsid w:val="007F1831"/>
    <w:rsid w:val="007F2FDF"/>
    <w:rsid w:val="007F4100"/>
    <w:rsid w:val="0080026A"/>
    <w:rsid w:val="008055AE"/>
    <w:rsid w:val="00816AE4"/>
    <w:rsid w:val="00822CEA"/>
    <w:rsid w:val="00824BBC"/>
    <w:rsid w:val="00827020"/>
    <w:rsid w:val="008324DA"/>
    <w:rsid w:val="008335D9"/>
    <w:rsid w:val="00836875"/>
    <w:rsid w:val="00837538"/>
    <w:rsid w:val="00841E44"/>
    <w:rsid w:val="008435DF"/>
    <w:rsid w:val="00847915"/>
    <w:rsid w:val="00847D92"/>
    <w:rsid w:val="00847F1A"/>
    <w:rsid w:val="00850C72"/>
    <w:rsid w:val="00852CA8"/>
    <w:rsid w:val="008578B6"/>
    <w:rsid w:val="00861E9C"/>
    <w:rsid w:val="008625E7"/>
    <w:rsid w:val="0086763E"/>
    <w:rsid w:val="0087585E"/>
    <w:rsid w:val="00877F07"/>
    <w:rsid w:val="00881E2B"/>
    <w:rsid w:val="00885597"/>
    <w:rsid w:val="00885676"/>
    <w:rsid w:val="008860C1"/>
    <w:rsid w:val="0088642B"/>
    <w:rsid w:val="00886739"/>
    <w:rsid w:val="008921FE"/>
    <w:rsid w:val="008948A0"/>
    <w:rsid w:val="008A3598"/>
    <w:rsid w:val="008A4442"/>
    <w:rsid w:val="008A68B2"/>
    <w:rsid w:val="008A7C7B"/>
    <w:rsid w:val="008B08A7"/>
    <w:rsid w:val="008B51A0"/>
    <w:rsid w:val="008C0E73"/>
    <w:rsid w:val="008C2CF1"/>
    <w:rsid w:val="008C3A53"/>
    <w:rsid w:val="008C74E7"/>
    <w:rsid w:val="008D2995"/>
    <w:rsid w:val="008D35C2"/>
    <w:rsid w:val="008D47F2"/>
    <w:rsid w:val="008D5F27"/>
    <w:rsid w:val="008E24B1"/>
    <w:rsid w:val="008E25FA"/>
    <w:rsid w:val="008E5E22"/>
    <w:rsid w:val="008E6933"/>
    <w:rsid w:val="008F006B"/>
    <w:rsid w:val="008F070E"/>
    <w:rsid w:val="008F14A7"/>
    <w:rsid w:val="008F315D"/>
    <w:rsid w:val="008F41FB"/>
    <w:rsid w:val="008F45E8"/>
    <w:rsid w:val="008F46A3"/>
    <w:rsid w:val="008F742F"/>
    <w:rsid w:val="0090047E"/>
    <w:rsid w:val="00903AEA"/>
    <w:rsid w:val="00903CB4"/>
    <w:rsid w:val="0090767B"/>
    <w:rsid w:val="00911018"/>
    <w:rsid w:val="00916113"/>
    <w:rsid w:val="00921C1B"/>
    <w:rsid w:val="00922FBC"/>
    <w:rsid w:val="00923D4E"/>
    <w:rsid w:val="009241FB"/>
    <w:rsid w:val="009335F5"/>
    <w:rsid w:val="00936C8A"/>
    <w:rsid w:val="009372AE"/>
    <w:rsid w:val="0094528D"/>
    <w:rsid w:val="0094558F"/>
    <w:rsid w:val="009464FB"/>
    <w:rsid w:val="00946BCB"/>
    <w:rsid w:val="00951F02"/>
    <w:rsid w:val="0095453E"/>
    <w:rsid w:val="00955C4F"/>
    <w:rsid w:val="009632CE"/>
    <w:rsid w:val="00963560"/>
    <w:rsid w:val="0096359B"/>
    <w:rsid w:val="009656D7"/>
    <w:rsid w:val="009702F5"/>
    <w:rsid w:val="00975009"/>
    <w:rsid w:val="009779A8"/>
    <w:rsid w:val="0098049B"/>
    <w:rsid w:val="009809F6"/>
    <w:rsid w:val="00980C3C"/>
    <w:rsid w:val="009833DE"/>
    <w:rsid w:val="009842CD"/>
    <w:rsid w:val="00985A80"/>
    <w:rsid w:val="00986C50"/>
    <w:rsid w:val="009918CA"/>
    <w:rsid w:val="00993D95"/>
    <w:rsid w:val="009951AD"/>
    <w:rsid w:val="00996D2A"/>
    <w:rsid w:val="00996DA3"/>
    <w:rsid w:val="009970E4"/>
    <w:rsid w:val="009979CD"/>
    <w:rsid w:val="009A148C"/>
    <w:rsid w:val="009A1FDB"/>
    <w:rsid w:val="009A27CF"/>
    <w:rsid w:val="009B5C53"/>
    <w:rsid w:val="009B6421"/>
    <w:rsid w:val="009B7880"/>
    <w:rsid w:val="009C32EB"/>
    <w:rsid w:val="009C7C69"/>
    <w:rsid w:val="009D04E2"/>
    <w:rsid w:val="009D0765"/>
    <w:rsid w:val="009D7B17"/>
    <w:rsid w:val="009D7D25"/>
    <w:rsid w:val="009E3410"/>
    <w:rsid w:val="009E62C4"/>
    <w:rsid w:val="009F010C"/>
    <w:rsid w:val="009F0D7B"/>
    <w:rsid w:val="009F1FB5"/>
    <w:rsid w:val="009F2C2F"/>
    <w:rsid w:val="009F2FB8"/>
    <w:rsid w:val="009F4834"/>
    <w:rsid w:val="009F6FD0"/>
    <w:rsid w:val="009F73D7"/>
    <w:rsid w:val="009F754F"/>
    <w:rsid w:val="009F7DEF"/>
    <w:rsid w:val="00A0150E"/>
    <w:rsid w:val="00A12004"/>
    <w:rsid w:val="00A1236B"/>
    <w:rsid w:val="00A14900"/>
    <w:rsid w:val="00A14F06"/>
    <w:rsid w:val="00A165A8"/>
    <w:rsid w:val="00A16F4F"/>
    <w:rsid w:val="00A170E8"/>
    <w:rsid w:val="00A17287"/>
    <w:rsid w:val="00A227B3"/>
    <w:rsid w:val="00A25942"/>
    <w:rsid w:val="00A2625F"/>
    <w:rsid w:val="00A317A1"/>
    <w:rsid w:val="00A349F3"/>
    <w:rsid w:val="00A34C3A"/>
    <w:rsid w:val="00A34EDF"/>
    <w:rsid w:val="00A36827"/>
    <w:rsid w:val="00A37A16"/>
    <w:rsid w:val="00A43E33"/>
    <w:rsid w:val="00A44FE8"/>
    <w:rsid w:val="00A478C7"/>
    <w:rsid w:val="00A47E48"/>
    <w:rsid w:val="00A50487"/>
    <w:rsid w:val="00A518AB"/>
    <w:rsid w:val="00A539F1"/>
    <w:rsid w:val="00A5640F"/>
    <w:rsid w:val="00A60384"/>
    <w:rsid w:val="00A63A5E"/>
    <w:rsid w:val="00A66EA0"/>
    <w:rsid w:val="00A67621"/>
    <w:rsid w:val="00A70E76"/>
    <w:rsid w:val="00A77279"/>
    <w:rsid w:val="00A903C8"/>
    <w:rsid w:val="00A90C95"/>
    <w:rsid w:val="00A90CAC"/>
    <w:rsid w:val="00A937AD"/>
    <w:rsid w:val="00A96D00"/>
    <w:rsid w:val="00A97AF0"/>
    <w:rsid w:val="00AA3E27"/>
    <w:rsid w:val="00AB0A11"/>
    <w:rsid w:val="00AB117D"/>
    <w:rsid w:val="00AB58CD"/>
    <w:rsid w:val="00AB6775"/>
    <w:rsid w:val="00AB7B24"/>
    <w:rsid w:val="00AC0099"/>
    <w:rsid w:val="00AC0A9E"/>
    <w:rsid w:val="00AC152E"/>
    <w:rsid w:val="00AC1E63"/>
    <w:rsid w:val="00AC2321"/>
    <w:rsid w:val="00AC252A"/>
    <w:rsid w:val="00AD1B38"/>
    <w:rsid w:val="00AD2CB9"/>
    <w:rsid w:val="00AD6E5B"/>
    <w:rsid w:val="00AD7136"/>
    <w:rsid w:val="00AE13AF"/>
    <w:rsid w:val="00AE2316"/>
    <w:rsid w:val="00AE43B9"/>
    <w:rsid w:val="00AE7C96"/>
    <w:rsid w:val="00AF0AD0"/>
    <w:rsid w:val="00AF16AB"/>
    <w:rsid w:val="00AF3EB1"/>
    <w:rsid w:val="00AF4319"/>
    <w:rsid w:val="00AF43A5"/>
    <w:rsid w:val="00AF5A7D"/>
    <w:rsid w:val="00B0187D"/>
    <w:rsid w:val="00B032DD"/>
    <w:rsid w:val="00B04D98"/>
    <w:rsid w:val="00B07F6C"/>
    <w:rsid w:val="00B12092"/>
    <w:rsid w:val="00B133A7"/>
    <w:rsid w:val="00B15EE8"/>
    <w:rsid w:val="00B22349"/>
    <w:rsid w:val="00B24D90"/>
    <w:rsid w:val="00B2502C"/>
    <w:rsid w:val="00B27BA0"/>
    <w:rsid w:val="00B30BE1"/>
    <w:rsid w:val="00B32FA5"/>
    <w:rsid w:val="00B40EAB"/>
    <w:rsid w:val="00B421C6"/>
    <w:rsid w:val="00B47D81"/>
    <w:rsid w:val="00B47EEE"/>
    <w:rsid w:val="00B5146C"/>
    <w:rsid w:val="00B55945"/>
    <w:rsid w:val="00B55DD2"/>
    <w:rsid w:val="00B56DEE"/>
    <w:rsid w:val="00B574E2"/>
    <w:rsid w:val="00B6039B"/>
    <w:rsid w:val="00B6181E"/>
    <w:rsid w:val="00B622AA"/>
    <w:rsid w:val="00B66C2C"/>
    <w:rsid w:val="00B702CB"/>
    <w:rsid w:val="00B70F42"/>
    <w:rsid w:val="00B714AC"/>
    <w:rsid w:val="00B7356E"/>
    <w:rsid w:val="00B937E8"/>
    <w:rsid w:val="00B95567"/>
    <w:rsid w:val="00B95B68"/>
    <w:rsid w:val="00B9660C"/>
    <w:rsid w:val="00BA1F02"/>
    <w:rsid w:val="00BB1449"/>
    <w:rsid w:val="00BB3137"/>
    <w:rsid w:val="00BB7356"/>
    <w:rsid w:val="00BC0D86"/>
    <w:rsid w:val="00BC4FEC"/>
    <w:rsid w:val="00BC6751"/>
    <w:rsid w:val="00BD3B2E"/>
    <w:rsid w:val="00BD3CB3"/>
    <w:rsid w:val="00BE2222"/>
    <w:rsid w:val="00BE3ACE"/>
    <w:rsid w:val="00BE6334"/>
    <w:rsid w:val="00BF0D1F"/>
    <w:rsid w:val="00BF26DF"/>
    <w:rsid w:val="00BF5358"/>
    <w:rsid w:val="00BF6DFF"/>
    <w:rsid w:val="00C01109"/>
    <w:rsid w:val="00C02A29"/>
    <w:rsid w:val="00C02BEF"/>
    <w:rsid w:val="00C0310E"/>
    <w:rsid w:val="00C03380"/>
    <w:rsid w:val="00C037CB"/>
    <w:rsid w:val="00C037F1"/>
    <w:rsid w:val="00C03E6B"/>
    <w:rsid w:val="00C042C0"/>
    <w:rsid w:val="00C04BF4"/>
    <w:rsid w:val="00C12895"/>
    <w:rsid w:val="00C1398B"/>
    <w:rsid w:val="00C17EBB"/>
    <w:rsid w:val="00C20795"/>
    <w:rsid w:val="00C20A8E"/>
    <w:rsid w:val="00C24F44"/>
    <w:rsid w:val="00C327C9"/>
    <w:rsid w:val="00C348EF"/>
    <w:rsid w:val="00C3603E"/>
    <w:rsid w:val="00C40748"/>
    <w:rsid w:val="00C411C0"/>
    <w:rsid w:val="00C41299"/>
    <w:rsid w:val="00C412EF"/>
    <w:rsid w:val="00C414EE"/>
    <w:rsid w:val="00C440BF"/>
    <w:rsid w:val="00C472EC"/>
    <w:rsid w:val="00C50A03"/>
    <w:rsid w:val="00C635DE"/>
    <w:rsid w:val="00C6554E"/>
    <w:rsid w:val="00C67CF6"/>
    <w:rsid w:val="00C7195E"/>
    <w:rsid w:val="00C747B1"/>
    <w:rsid w:val="00C762A2"/>
    <w:rsid w:val="00C76F0A"/>
    <w:rsid w:val="00C90587"/>
    <w:rsid w:val="00C90921"/>
    <w:rsid w:val="00C9106C"/>
    <w:rsid w:val="00CA1091"/>
    <w:rsid w:val="00CA65FE"/>
    <w:rsid w:val="00CB0494"/>
    <w:rsid w:val="00CB07C7"/>
    <w:rsid w:val="00CB1086"/>
    <w:rsid w:val="00CB13A8"/>
    <w:rsid w:val="00CB30FB"/>
    <w:rsid w:val="00CC067C"/>
    <w:rsid w:val="00CC79D3"/>
    <w:rsid w:val="00CD088F"/>
    <w:rsid w:val="00CD167A"/>
    <w:rsid w:val="00CD19A8"/>
    <w:rsid w:val="00CD1FF4"/>
    <w:rsid w:val="00CD6167"/>
    <w:rsid w:val="00CE3A16"/>
    <w:rsid w:val="00CF4D66"/>
    <w:rsid w:val="00D06078"/>
    <w:rsid w:val="00D10434"/>
    <w:rsid w:val="00D1095D"/>
    <w:rsid w:val="00D12CD6"/>
    <w:rsid w:val="00D13615"/>
    <w:rsid w:val="00D17E79"/>
    <w:rsid w:val="00D25650"/>
    <w:rsid w:val="00D25E65"/>
    <w:rsid w:val="00D31F2B"/>
    <w:rsid w:val="00D32E5D"/>
    <w:rsid w:val="00D42145"/>
    <w:rsid w:val="00D4264D"/>
    <w:rsid w:val="00D445D5"/>
    <w:rsid w:val="00D457F6"/>
    <w:rsid w:val="00D460B8"/>
    <w:rsid w:val="00D50D8B"/>
    <w:rsid w:val="00D51E27"/>
    <w:rsid w:val="00D57CBA"/>
    <w:rsid w:val="00D70FD0"/>
    <w:rsid w:val="00D7143C"/>
    <w:rsid w:val="00D80D2B"/>
    <w:rsid w:val="00D81641"/>
    <w:rsid w:val="00D85DF2"/>
    <w:rsid w:val="00D867D2"/>
    <w:rsid w:val="00D915FD"/>
    <w:rsid w:val="00D929B5"/>
    <w:rsid w:val="00D938E6"/>
    <w:rsid w:val="00D93F3C"/>
    <w:rsid w:val="00D95591"/>
    <w:rsid w:val="00D96A01"/>
    <w:rsid w:val="00D972F5"/>
    <w:rsid w:val="00DA58CC"/>
    <w:rsid w:val="00DA69AA"/>
    <w:rsid w:val="00DB39F6"/>
    <w:rsid w:val="00DB5648"/>
    <w:rsid w:val="00DB5EFA"/>
    <w:rsid w:val="00DB7A65"/>
    <w:rsid w:val="00DC1624"/>
    <w:rsid w:val="00DC6C9A"/>
    <w:rsid w:val="00DD598D"/>
    <w:rsid w:val="00DD6A98"/>
    <w:rsid w:val="00DD6E04"/>
    <w:rsid w:val="00DD70D0"/>
    <w:rsid w:val="00DE4261"/>
    <w:rsid w:val="00DE7058"/>
    <w:rsid w:val="00DE7C19"/>
    <w:rsid w:val="00DF1031"/>
    <w:rsid w:val="00E05750"/>
    <w:rsid w:val="00E105FC"/>
    <w:rsid w:val="00E10D8A"/>
    <w:rsid w:val="00E1124A"/>
    <w:rsid w:val="00E13D5B"/>
    <w:rsid w:val="00E16A2D"/>
    <w:rsid w:val="00E16C0F"/>
    <w:rsid w:val="00E27E53"/>
    <w:rsid w:val="00E32D67"/>
    <w:rsid w:val="00E345A4"/>
    <w:rsid w:val="00E347EF"/>
    <w:rsid w:val="00E34ABA"/>
    <w:rsid w:val="00E34B5E"/>
    <w:rsid w:val="00E36C76"/>
    <w:rsid w:val="00E37615"/>
    <w:rsid w:val="00E400FE"/>
    <w:rsid w:val="00E423B1"/>
    <w:rsid w:val="00E431AA"/>
    <w:rsid w:val="00E455B2"/>
    <w:rsid w:val="00E60B9A"/>
    <w:rsid w:val="00E61E37"/>
    <w:rsid w:val="00E73977"/>
    <w:rsid w:val="00E75EF4"/>
    <w:rsid w:val="00E7733F"/>
    <w:rsid w:val="00E85EB8"/>
    <w:rsid w:val="00E932DA"/>
    <w:rsid w:val="00E97DD6"/>
    <w:rsid w:val="00EA6C20"/>
    <w:rsid w:val="00EA70EE"/>
    <w:rsid w:val="00EB0401"/>
    <w:rsid w:val="00EB75FD"/>
    <w:rsid w:val="00EC144D"/>
    <w:rsid w:val="00EC21BE"/>
    <w:rsid w:val="00ED0568"/>
    <w:rsid w:val="00ED2DEB"/>
    <w:rsid w:val="00ED4C12"/>
    <w:rsid w:val="00ED5D40"/>
    <w:rsid w:val="00ED68E2"/>
    <w:rsid w:val="00ED74CA"/>
    <w:rsid w:val="00EE1990"/>
    <w:rsid w:val="00EE3E14"/>
    <w:rsid w:val="00EE5EE1"/>
    <w:rsid w:val="00EE6F08"/>
    <w:rsid w:val="00EF18B3"/>
    <w:rsid w:val="00F016AD"/>
    <w:rsid w:val="00F02F26"/>
    <w:rsid w:val="00F05CB8"/>
    <w:rsid w:val="00F1048B"/>
    <w:rsid w:val="00F12C2B"/>
    <w:rsid w:val="00F1328E"/>
    <w:rsid w:val="00F16090"/>
    <w:rsid w:val="00F17820"/>
    <w:rsid w:val="00F17BAC"/>
    <w:rsid w:val="00F20339"/>
    <w:rsid w:val="00F2428A"/>
    <w:rsid w:val="00F30AB3"/>
    <w:rsid w:val="00F3222E"/>
    <w:rsid w:val="00F42034"/>
    <w:rsid w:val="00F46D7E"/>
    <w:rsid w:val="00F47FD5"/>
    <w:rsid w:val="00F506C7"/>
    <w:rsid w:val="00F51C91"/>
    <w:rsid w:val="00F530B7"/>
    <w:rsid w:val="00F725C8"/>
    <w:rsid w:val="00F73FB8"/>
    <w:rsid w:val="00F76501"/>
    <w:rsid w:val="00F76D48"/>
    <w:rsid w:val="00F8038B"/>
    <w:rsid w:val="00F80EA5"/>
    <w:rsid w:val="00F812C3"/>
    <w:rsid w:val="00F858A5"/>
    <w:rsid w:val="00FA3F7B"/>
    <w:rsid w:val="00FA7512"/>
    <w:rsid w:val="00FA7A89"/>
    <w:rsid w:val="00FB0136"/>
    <w:rsid w:val="00FB1C21"/>
    <w:rsid w:val="00FB3370"/>
    <w:rsid w:val="00FB348C"/>
    <w:rsid w:val="00FB34BE"/>
    <w:rsid w:val="00FB51B7"/>
    <w:rsid w:val="00FB5EC6"/>
    <w:rsid w:val="00FB6848"/>
    <w:rsid w:val="00FC1A50"/>
    <w:rsid w:val="00FC4BEB"/>
    <w:rsid w:val="00FC5443"/>
    <w:rsid w:val="00FC7B5F"/>
    <w:rsid w:val="00FD09F6"/>
    <w:rsid w:val="00FD7538"/>
    <w:rsid w:val="00FD78A1"/>
    <w:rsid w:val="00FE1803"/>
    <w:rsid w:val="00FE1EBD"/>
    <w:rsid w:val="00FE4180"/>
    <w:rsid w:val="00FE4803"/>
    <w:rsid w:val="00FF0DEF"/>
    <w:rsid w:val="00FF5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D8CA35F"/>
  <w15:docId w15:val="{2611D965-8889-4A82-BA95-081C52C92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032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DD70D0"/>
    <w:pPr>
      <w:keepNext/>
      <w:keepLines/>
      <w:ind w:left="708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,Мой Список,List Paragraph_0,Нумерованый список,Numbering 2,FooterText,Bullet List,numbered,Paragraphe de liste1,Bulletr List Paragraph,列出段落,列出段落1,Listeafsnit1,Parágrafo da Lista1,List Paragraph2,List Paragraph21"/>
    <w:basedOn w:val="a"/>
    <w:link w:val="a4"/>
    <w:uiPriority w:val="34"/>
    <w:qFormat/>
    <w:rsid w:val="00E34AB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D70D0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a5">
    <w:name w:val="TOC Heading"/>
    <w:basedOn w:val="1"/>
    <w:next w:val="a"/>
    <w:uiPriority w:val="39"/>
    <w:unhideWhenUsed/>
    <w:qFormat/>
    <w:rsid w:val="00955C4F"/>
    <w:pPr>
      <w:spacing w:line="276" w:lineRule="auto"/>
      <w:jc w:val="left"/>
      <w:outlineLvl w:val="9"/>
    </w:pPr>
    <w:rPr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955C4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5C4F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rsid w:val="00333A44"/>
    <w:pPr>
      <w:spacing w:after="120"/>
      <w:ind w:left="360"/>
      <w:jc w:val="left"/>
    </w:pPr>
    <w:rPr>
      <w:rFonts w:eastAsia="Times New Roman" w:cs="Times New Roman"/>
      <w:szCs w:val="24"/>
    </w:rPr>
  </w:style>
  <w:style w:type="character" w:customStyle="1" w:styleId="a9">
    <w:name w:val="Основной текст с отступом Знак"/>
    <w:basedOn w:val="a0"/>
    <w:link w:val="a8"/>
    <w:rsid w:val="00333A44"/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FD09F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11">
    <w:name w:val="toc 1"/>
    <w:basedOn w:val="a"/>
    <w:next w:val="a"/>
    <w:autoRedefine/>
    <w:uiPriority w:val="39"/>
    <w:unhideWhenUsed/>
    <w:rsid w:val="002D74AD"/>
    <w:pPr>
      <w:spacing w:after="100"/>
    </w:pPr>
  </w:style>
  <w:style w:type="character" w:styleId="ab">
    <w:name w:val="Hyperlink"/>
    <w:basedOn w:val="a0"/>
    <w:uiPriority w:val="99"/>
    <w:unhideWhenUsed/>
    <w:rsid w:val="002D74AD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E7397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73977"/>
    <w:rPr>
      <w:rFonts w:ascii="Times New Roman" w:hAnsi="Times New Roman"/>
      <w:sz w:val="24"/>
    </w:rPr>
  </w:style>
  <w:style w:type="paragraph" w:styleId="ae">
    <w:name w:val="footer"/>
    <w:aliases w:val="Знак3"/>
    <w:basedOn w:val="a"/>
    <w:link w:val="af"/>
    <w:uiPriority w:val="99"/>
    <w:unhideWhenUsed/>
    <w:rsid w:val="00E7397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aliases w:val="Знак3 Знак"/>
    <w:basedOn w:val="a0"/>
    <w:link w:val="ae"/>
    <w:uiPriority w:val="99"/>
    <w:rsid w:val="00E73977"/>
    <w:rPr>
      <w:rFonts w:ascii="Times New Roman" w:hAnsi="Times New Roman"/>
      <w:sz w:val="24"/>
    </w:rPr>
  </w:style>
  <w:style w:type="paragraph" w:customStyle="1" w:styleId="af0">
    <w:name w:val="Шапка таблицы"/>
    <w:basedOn w:val="a"/>
    <w:next w:val="a"/>
    <w:link w:val="af1"/>
    <w:qFormat/>
    <w:rsid w:val="00F2428A"/>
    <w:pPr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af1">
    <w:name w:val="Шапка таблицы Знак"/>
    <w:link w:val="af0"/>
    <w:rsid w:val="00F2428A"/>
    <w:rPr>
      <w:rFonts w:ascii="Arial" w:eastAsia="Times New Roman" w:hAnsi="Arial" w:cs="Times New Roman"/>
      <w:sz w:val="20"/>
      <w:szCs w:val="18"/>
    </w:rPr>
  </w:style>
  <w:style w:type="paragraph" w:customStyle="1" w:styleId="100">
    <w:name w:val="Таблица_10_влево"/>
    <w:basedOn w:val="a"/>
    <w:rsid w:val="00F2428A"/>
    <w:pPr>
      <w:jc w:val="left"/>
    </w:pPr>
    <w:rPr>
      <w:rFonts w:ascii="Arial" w:eastAsia="Times New Roman" w:hAnsi="Arial" w:cs="Arial"/>
      <w:sz w:val="20"/>
      <w:szCs w:val="24"/>
    </w:rPr>
  </w:style>
  <w:style w:type="paragraph" w:customStyle="1" w:styleId="-10">
    <w:name w:val="Таб-10"/>
    <w:basedOn w:val="a"/>
    <w:link w:val="-100"/>
    <w:qFormat/>
    <w:rsid w:val="004D77B8"/>
    <w:pPr>
      <w:jc w:val="center"/>
    </w:pPr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-100">
    <w:name w:val="Таб-10 Знак"/>
    <w:link w:val="-10"/>
    <w:rsid w:val="004D77B8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-10-2">
    <w:name w:val="Табл-10-2"/>
    <w:basedOn w:val="a"/>
    <w:rsid w:val="004D77B8"/>
    <w:pPr>
      <w:tabs>
        <w:tab w:val="left" w:pos="0"/>
      </w:tabs>
      <w:jc w:val="center"/>
    </w:pPr>
    <w:rPr>
      <w:rFonts w:ascii="Arial" w:eastAsia="Times New Roman" w:hAnsi="Arial" w:cs="Times New Roman"/>
      <w:sz w:val="20"/>
      <w:szCs w:val="20"/>
    </w:rPr>
  </w:style>
  <w:style w:type="paragraph" w:customStyle="1" w:styleId="-10-">
    <w:name w:val="Таб-10-влево"/>
    <w:basedOn w:val="-10"/>
    <w:link w:val="-10-0"/>
    <w:qFormat/>
    <w:rsid w:val="0018580D"/>
    <w:pPr>
      <w:jc w:val="left"/>
    </w:pPr>
  </w:style>
  <w:style w:type="character" w:customStyle="1" w:styleId="-10-0">
    <w:name w:val="Таб-10-влево Знак"/>
    <w:link w:val="-10-"/>
    <w:rsid w:val="0018580D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-3-10-4">
    <w:name w:val="Таб-3-10_Центр_ Книга_А-4"/>
    <w:basedOn w:val="a"/>
    <w:link w:val="-3-10-40"/>
    <w:uiPriority w:val="99"/>
    <w:qFormat/>
    <w:rsid w:val="007571A3"/>
    <w:pPr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-3-10-40">
    <w:name w:val="Таб-3-10_Центр_ Книга_А-4 Знак Знак"/>
    <w:link w:val="-3-10-4"/>
    <w:uiPriority w:val="99"/>
    <w:rsid w:val="007571A3"/>
    <w:rPr>
      <w:rFonts w:ascii="Arial" w:eastAsia="Times New Roman" w:hAnsi="Arial" w:cs="Times New Roman"/>
      <w:sz w:val="20"/>
      <w:szCs w:val="18"/>
    </w:rPr>
  </w:style>
  <w:style w:type="paragraph" w:customStyle="1" w:styleId="-3-10">
    <w:name w:val="Таб-3-10"/>
    <w:basedOn w:val="a"/>
    <w:link w:val="-3-100"/>
    <w:qFormat/>
    <w:rsid w:val="005F2B3E"/>
    <w:pPr>
      <w:tabs>
        <w:tab w:val="left" w:pos="0"/>
      </w:tabs>
      <w:jc w:val="center"/>
    </w:pPr>
    <w:rPr>
      <w:rFonts w:ascii="Arial" w:eastAsia="Times New Roman" w:hAnsi="Arial" w:cs="Times New Roman"/>
      <w:sz w:val="20"/>
      <w:szCs w:val="20"/>
    </w:rPr>
  </w:style>
  <w:style w:type="character" w:customStyle="1" w:styleId="-3-100">
    <w:name w:val="Таб-3-10 Знак"/>
    <w:link w:val="-3-10"/>
    <w:rsid w:val="005F2B3E"/>
    <w:rPr>
      <w:rFonts w:ascii="Arial" w:eastAsia="Times New Roman" w:hAnsi="Arial" w:cs="Times New Roman"/>
      <w:sz w:val="20"/>
      <w:szCs w:val="20"/>
    </w:rPr>
  </w:style>
  <w:style w:type="paragraph" w:customStyle="1" w:styleId="af2">
    <w:name w:val="М_Таблица Шапка"/>
    <w:basedOn w:val="a"/>
    <w:rsid w:val="00B937E8"/>
    <w:pPr>
      <w:jc w:val="center"/>
    </w:pPr>
    <w:rPr>
      <w:rFonts w:ascii="Arial" w:eastAsia="Times New Roman" w:hAnsi="Arial" w:cs="Arial"/>
      <w:b/>
      <w:bCs/>
      <w:caps/>
      <w:sz w:val="16"/>
      <w:szCs w:val="20"/>
      <w:u w:color="000000"/>
      <w:lang w:eastAsia="en-US"/>
    </w:rPr>
  </w:style>
  <w:style w:type="paragraph" w:customStyle="1" w:styleId="-3-10-41">
    <w:name w:val="Таб-3-10_Центр_книга_А-4"/>
    <w:basedOn w:val="a"/>
    <w:link w:val="-3-10-42"/>
    <w:qFormat/>
    <w:rsid w:val="009B6421"/>
    <w:pPr>
      <w:suppressAutoHyphens/>
      <w:jc w:val="center"/>
    </w:pPr>
    <w:rPr>
      <w:rFonts w:ascii="Arial" w:eastAsia="Times New Roman" w:hAnsi="Arial" w:cs="Courier New"/>
      <w:sz w:val="20"/>
      <w:szCs w:val="18"/>
      <w:lang w:val="en-US"/>
    </w:rPr>
  </w:style>
  <w:style w:type="character" w:customStyle="1" w:styleId="-3-10-42">
    <w:name w:val="Таб-3-10_Центр_книга_А-4 Знак Знак"/>
    <w:link w:val="-3-10-41"/>
    <w:rsid w:val="009B6421"/>
    <w:rPr>
      <w:rFonts w:ascii="Arial" w:eastAsia="Times New Roman" w:hAnsi="Arial" w:cs="Courier New"/>
      <w:sz w:val="20"/>
      <w:szCs w:val="18"/>
      <w:lang w:val="en-US"/>
    </w:rPr>
  </w:style>
  <w:style w:type="character" w:customStyle="1" w:styleId="-3-10-43">
    <w:name w:val="Таб-3-10_Влево_Книга_А-4 Знак"/>
    <w:link w:val="-3-10-44"/>
    <w:rsid w:val="009B6421"/>
    <w:rPr>
      <w:rFonts w:ascii="Arial" w:hAnsi="Arial" w:cs="Arial"/>
      <w:szCs w:val="18"/>
    </w:rPr>
  </w:style>
  <w:style w:type="paragraph" w:customStyle="1" w:styleId="-3-10-44">
    <w:name w:val="Таб-3-10_Влево_Книга_А-4"/>
    <w:basedOn w:val="a"/>
    <w:link w:val="-3-10-43"/>
    <w:qFormat/>
    <w:rsid w:val="009B6421"/>
    <w:pPr>
      <w:suppressAutoHyphens/>
      <w:jc w:val="left"/>
    </w:pPr>
    <w:rPr>
      <w:rFonts w:ascii="Arial" w:hAnsi="Arial" w:cs="Arial"/>
      <w:sz w:val="22"/>
      <w:szCs w:val="18"/>
    </w:rPr>
  </w:style>
  <w:style w:type="paragraph" w:styleId="af3">
    <w:name w:val="No Spacing"/>
    <w:uiPriority w:val="1"/>
    <w:qFormat/>
    <w:rsid w:val="00F73FB8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-1-10">
    <w:name w:val="Таб-1-10"/>
    <w:basedOn w:val="a"/>
    <w:link w:val="-1-100"/>
    <w:rsid w:val="000B4C3A"/>
    <w:pPr>
      <w:suppressLineNumbers/>
      <w:tabs>
        <w:tab w:val="left" w:pos="0"/>
      </w:tabs>
      <w:jc w:val="left"/>
    </w:pPr>
    <w:rPr>
      <w:rFonts w:ascii="Arial" w:eastAsia="Times New Roman" w:hAnsi="Arial" w:cs="Times New Roman"/>
      <w:sz w:val="20"/>
      <w:szCs w:val="18"/>
    </w:rPr>
  </w:style>
  <w:style w:type="character" w:customStyle="1" w:styleId="-1-100">
    <w:name w:val="Таб-1-10 Знак Знак"/>
    <w:link w:val="-1-10"/>
    <w:rsid w:val="000B4C3A"/>
    <w:rPr>
      <w:rFonts w:ascii="Arial" w:eastAsia="Times New Roman" w:hAnsi="Arial" w:cs="Times New Roman"/>
      <w:sz w:val="20"/>
      <w:szCs w:val="18"/>
    </w:rPr>
  </w:style>
  <w:style w:type="paragraph" w:customStyle="1" w:styleId="-3-4">
    <w:name w:val="Таб-3_влево Книга А-4"/>
    <w:basedOn w:val="a"/>
    <w:link w:val="-3-40"/>
    <w:semiHidden/>
    <w:rsid w:val="000B4C3A"/>
    <w:pPr>
      <w:tabs>
        <w:tab w:val="left" w:pos="0"/>
      </w:tabs>
      <w:jc w:val="left"/>
    </w:pPr>
    <w:rPr>
      <w:rFonts w:ascii="Arial" w:eastAsia="Times New Roman" w:hAnsi="Arial" w:cs="Times New Roman"/>
      <w:sz w:val="20"/>
      <w:szCs w:val="20"/>
    </w:rPr>
  </w:style>
  <w:style w:type="character" w:customStyle="1" w:styleId="-3-40">
    <w:name w:val="Таб-3_влево Книга А-4 Знак Знак"/>
    <w:link w:val="-3-4"/>
    <w:semiHidden/>
    <w:rsid w:val="000B4C3A"/>
    <w:rPr>
      <w:rFonts w:ascii="Arial" w:eastAsia="Times New Roman" w:hAnsi="Arial" w:cs="Times New Roman"/>
      <w:sz w:val="20"/>
      <w:szCs w:val="20"/>
    </w:rPr>
  </w:style>
  <w:style w:type="paragraph" w:customStyle="1" w:styleId="Default">
    <w:name w:val="Default"/>
    <w:rsid w:val="005314F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2">
    <w:name w:val="1."/>
    <w:basedOn w:val="a"/>
    <w:uiPriority w:val="99"/>
    <w:rsid w:val="002E12D0"/>
    <w:pPr>
      <w:overflowPunct w:val="0"/>
      <w:autoSpaceDE w:val="0"/>
      <w:autoSpaceDN w:val="0"/>
      <w:adjustRightInd w:val="0"/>
      <w:spacing w:line="240" w:lineRule="atLeast"/>
      <w:ind w:left="720" w:hanging="720"/>
    </w:pPr>
    <w:rPr>
      <w:rFonts w:ascii="Helv" w:eastAsia="Times New Roman" w:hAnsi="Helv" w:cs="Times New Roman"/>
      <w:sz w:val="20"/>
      <w:szCs w:val="20"/>
      <w:lang w:val="en-GB"/>
    </w:rPr>
  </w:style>
  <w:style w:type="character" w:customStyle="1" w:styleId="af4">
    <w:name w:val="Основной текст_"/>
    <w:basedOn w:val="a0"/>
    <w:link w:val="13"/>
    <w:rsid w:val="00B714AC"/>
    <w:rPr>
      <w:rFonts w:ascii="Batang" w:eastAsia="Batang" w:hAnsi="Batang" w:cs="Batang"/>
      <w:shd w:val="clear" w:color="auto" w:fill="FFFFFF"/>
    </w:rPr>
  </w:style>
  <w:style w:type="paragraph" w:customStyle="1" w:styleId="13">
    <w:name w:val="Основной текст1"/>
    <w:basedOn w:val="a"/>
    <w:link w:val="af4"/>
    <w:rsid w:val="00B714AC"/>
    <w:pPr>
      <w:shd w:val="clear" w:color="auto" w:fill="FFFFFF"/>
      <w:spacing w:before="120" w:line="269" w:lineRule="exact"/>
      <w:jc w:val="left"/>
    </w:pPr>
    <w:rPr>
      <w:rFonts w:ascii="Batang" w:eastAsia="Batang" w:hAnsi="Batang" w:cs="Batang"/>
      <w:sz w:val="22"/>
    </w:rPr>
  </w:style>
  <w:style w:type="paragraph" w:customStyle="1" w:styleId="S">
    <w:name w:val="S_Обычный"/>
    <w:basedOn w:val="a"/>
    <w:link w:val="S0"/>
    <w:rsid w:val="00FA7512"/>
    <w:pPr>
      <w:widowControl w:val="0"/>
    </w:pPr>
    <w:rPr>
      <w:rFonts w:eastAsia="Times New Roman" w:cs="Times New Roman"/>
      <w:szCs w:val="24"/>
    </w:rPr>
  </w:style>
  <w:style w:type="character" w:customStyle="1" w:styleId="S0">
    <w:name w:val="S_Обычный Знак"/>
    <w:link w:val="S"/>
    <w:rsid w:val="00FA7512"/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Основной текст3"/>
    <w:basedOn w:val="a"/>
    <w:rsid w:val="00D96A01"/>
    <w:pPr>
      <w:shd w:val="clear" w:color="auto" w:fill="FFFFFF"/>
      <w:spacing w:before="600" w:line="0" w:lineRule="atLeast"/>
      <w:ind w:hanging="620"/>
      <w:jc w:val="left"/>
    </w:pPr>
    <w:rPr>
      <w:rFonts w:eastAsia="Times New Roman" w:cs="Times New Roman"/>
      <w:sz w:val="17"/>
      <w:szCs w:val="17"/>
    </w:rPr>
  </w:style>
  <w:style w:type="character" w:customStyle="1" w:styleId="a4">
    <w:name w:val="Абзац списка Знак"/>
    <w:aliases w:val="Bullet_IRAO Знак,List Paragraph Знак,Мой Список Знак,List Paragraph_0 Знак,Нумерованый список Знак,Numbering 2 Знак,FooterText Знак,Bullet List Знак,numbered Знак,Paragraphe de liste1 Знак,Bulletr List Paragraph Знак,列出段落 Знак"/>
    <w:link w:val="a3"/>
    <w:uiPriority w:val="34"/>
    <w:qFormat/>
    <w:rsid w:val="00D70FD0"/>
    <w:rPr>
      <w:rFonts w:ascii="Times New Roman" w:hAnsi="Times New Roman"/>
      <w:sz w:val="24"/>
    </w:rPr>
  </w:style>
  <w:style w:type="paragraph" w:customStyle="1" w:styleId="af5">
    <w:name w:val="Таблица_Строка"/>
    <w:basedOn w:val="a"/>
    <w:link w:val="af6"/>
    <w:rsid w:val="00D70FD0"/>
    <w:pPr>
      <w:snapToGrid w:val="0"/>
      <w:spacing w:before="120"/>
      <w:jc w:val="left"/>
    </w:pPr>
    <w:rPr>
      <w:rFonts w:ascii="Arial" w:eastAsia="Times New Roman" w:hAnsi="Arial" w:cs="Times New Roman"/>
      <w:sz w:val="20"/>
      <w:szCs w:val="24"/>
    </w:rPr>
  </w:style>
  <w:style w:type="character" w:customStyle="1" w:styleId="af6">
    <w:name w:val="Таблица_Строка Знак"/>
    <w:basedOn w:val="a0"/>
    <w:link w:val="af5"/>
    <w:rsid w:val="00D70FD0"/>
    <w:rPr>
      <w:rFonts w:ascii="Arial" w:eastAsia="Times New Roman" w:hAnsi="Arial" w:cs="Times New Roman"/>
      <w:sz w:val="20"/>
      <w:szCs w:val="24"/>
    </w:rPr>
  </w:style>
  <w:style w:type="paragraph" w:customStyle="1" w:styleId="af7">
    <w:name w:val="Таблица_Строка_СамНИПИ"/>
    <w:link w:val="af8"/>
    <w:rsid w:val="00C76F0A"/>
    <w:pPr>
      <w:spacing w:before="120" w:after="0" w:line="240" w:lineRule="auto"/>
    </w:pPr>
    <w:rPr>
      <w:rFonts w:ascii="Arial" w:eastAsia="Times New Roman" w:hAnsi="Arial" w:cs="Times New Roman"/>
      <w:snapToGrid w:val="0"/>
      <w:sz w:val="20"/>
      <w:szCs w:val="20"/>
    </w:rPr>
  </w:style>
  <w:style w:type="character" w:customStyle="1" w:styleId="af8">
    <w:name w:val="Таблица_Строка_СамНИПИ Знак"/>
    <w:basedOn w:val="a0"/>
    <w:link w:val="af7"/>
    <w:rsid w:val="00C76F0A"/>
    <w:rPr>
      <w:rFonts w:ascii="Arial" w:eastAsia="Times New Roman" w:hAnsi="Arial" w:cs="Times New Roman"/>
      <w:snapToGrid w:val="0"/>
      <w:sz w:val="20"/>
      <w:szCs w:val="20"/>
    </w:rPr>
  </w:style>
  <w:style w:type="character" w:styleId="af9">
    <w:name w:val="annotation reference"/>
    <w:basedOn w:val="a0"/>
    <w:uiPriority w:val="99"/>
    <w:semiHidden/>
    <w:unhideWhenUsed/>
    <w:rsid w:val="00C01109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C01109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C01109"/>
    <w:rPr>
      <w:rFonts w:ascii="Times New Roman" w:hAnsi="Times New Roman"/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C01109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C01109"/>
    <w:rPr>
      <w:rFonts w:ascii="Times New Roman" w:hAnsi="Times New Roman"/>
      <w:b/>
      <w:bCs/>
      <w:sz w:val="20"/>
      <w:szCs w:val="20"/>
    </w:rPr>
  </w:style>
  <w:style w:type="paragraph" w:styleId="afe">
    <w:name w:val="Normal (Web)"/>
    <w:basedOn w:val="a"/>
    <w:uiPriority w:val="99"/>
    <w:unhideWhenUsed/>
    <w:rsid w:val="008948A0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25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ds@bngre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PTO@bngr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E67FD-7A8F-4EC5-AE39-6FA9BB0B5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1652</TotalTime>
  <Pages>16</Pages>
  <Words>6206</Words>
  <Characters>35378</Characters>
  <Application>Microsoft Office Word</Application>
  <DocSecurity>0</DocSecurity>
  <Lines>294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Tsydenov_BV</dc:creator>
  <cp:lastModifiedBy>Вербицкий Данил Дмитриевич</cp:lastModifiedBy>
  <cp:revision>274</cp:revision>
  <dcterms:created xsi:type="dcterms:W3CDTF">2019-11-12T07:33:00Z</dcterms:created>
  <dcterms:modified xsi:type="dcterms:W3CDTF">2025-11-11T10:19:00Z</dcterms:modified>
</cp:coreProperties>
</file>